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40" w:type="dxa"/>
        <w:tblInd w:w="-905" w:type="dxa"/>
        <w:tblLayout w:type="fixed"/>
        <w:tblLook w:val="04A0" w:firstRow="1" w:lastRow="0" w:firstColumn="1" w:lastColumn="0" w:noHBand="0" w:noVBand="1"/>
      </w:tblPr>
      <w:tblGrid>
        <w:gridCol w:w="2299"/>
        <w:gridCol w:w="1103"/>
        <w:gridCol w:w="2483"/>
        <w:gridCol w:w="1765"/>
        <w:gridCol w:w="3690"/>
      </w:tblGrid>
      <w:tr w:rsidR="006A1A47" w14:paraId="0B0E216E" w14:textId="26E8F013" w:rsidTr="007F7593">
        <w:trPr>
          <w:trHeight w:val="419"/>
        </w:trPr>
        <w:tc>
          <w:tcPr>
            <w:tcW w:w="2299" w:type="dxa"/>
            <w:shd w:val="clear" w:color="auto" w:fill="95DCF7" w:themeFill="accent4" w:themeFillTint="66"/>
          </w:tcPr>
          <w:p w14:paraId="7A111C07" w14:textId="6DF76B7D" w:rsidR="006A1A47" w:rsidRPr="00AA683B" w:rsidRDefault="006A1A47">
            <w:pPr>
              <w:rPr>
                <w:b/>
                <w:bCs/>
                <w:sz w:val="22"/>
                <w:szCs w:val="22"/>
              </w:rPr>
            </w:pPr>
            <w:r w:rsidRPr="00AA683B">
              <w:rPr>
                <w:b/>
                <w:bCs/>
                <w:sz w:val="22"/>
                <w:szCs w:val="22"/>
              </w:rPr>
              <w:t>Test</w:t>
            </w:r>
          </w:p>
        </w:tc>
        <w:tc>
          <w:tcPr>
            <w:tcW w:w="1103" w:type="dxa"/>
            <w:shd w:val="clear" w:color="auto" w:fill="95DCF7" w:themeFill="accent4" w:themeFillTint="66"/>
          </w:tcPr>
          <w:p w14:paraId="6D9414A6" w14:textId="7521F471" w:rsidR="006A1A47" w:rsidRPr="00AA683B" w:rsidRDefault="006A1A47">
            <w:pPr>
              <w:rPr>
                <w:b/>
                <w:bCs/>
                <w:sz w:val="22"/>
                <w:szCs w:val="22"/>
              </w:rPr>
            </w:pPr>
            <w:r w:rsidRPr="00AA683B">
              <w:rPr>
                <w:b/>
                <w:bCs/>
                <w:sz w:val="22"/>
                <w:szCs w:val="22"/>
              </w:rPr>
              <w:t>Test Codes</w:t>
            </w:r>
          </w:p>
        </w:tc>
        <w:tc>
          <w:tcPr>
            <w:tcW w:w="4248" w:type="dxa"/>
            <w:gridSpan w:val="2"/>
            <w:shd w:val="clear" w:color="auto" w:fill="95DCF7" w:themeFill="accent4" w:themeFillTint="66"/>
          </w:tcPr>
          <w:p w14:paraId="612CB44F" w14:textId="2ECD5CD2" w:rsidR="006A1A47" w:rsidRPr="00AA683B" w:rsidRDefault="006A1A47" w:rsidP="005F12A5">
            <w:pPr>
              <w:rPr>
                <w:b/>
                <w:bCs/>
                <w:sz w:val="22"/>
                <w:szCs w:val="22"/>
              </w:rPr>
            </w:pPr>
            <w:r w:rsidRPr="00AA683B">
              <w:rPr>
                <w:b/>
                <w:bCs/>
                <w:sz w:val="22"/>
                <w:szCs w:val="22"/>
              </w:rPr>
              <w:t>Swab / Transport Device. Stability and Transport Conditions</w:t>
            </w:r>
          </w:p>
        </w:tc>
        <w:tc>
          <w:tcPr>
            <w:tcW w:w="3690" w:type="dxa"/>
            <w:shd w:val="clear" w:color="auto" w:fill="95DCF7" w:themeFill="accent4" w:themeFillTint="66"/>
          </w:tcPr>
          <w:p w14:paraId="514EDDB8" w14:textId="55D55657" w:rsidR="006A1A47" w:rsidRPr="00AA683B" w:rsidRDefault="006A1A47">
            <w:pPr>
              <w:rPr>
                <w:b/>
                <w:bCs/>
                <w:sz w:val="22"/>
                <w:szCs w:val="22"/>
              </w:rPr>
            </w:pPr>
            <w:r w:rsidRPr="00AA683B">
              <w:rPr>
                <w:b/>
                <w:bCs/>
                <w:sz w:val="22"/>
                <w:szCs w:val="22"/>
              </w:rPr>
              <w:t xml:space="preserve">Specimen Source </w:t>
            </w:r>
          </w:p>
        </w:tc>
      </w:tr>
      <w:tr w:rsidR="00593DDC" w14:paraId="2EDFA376" w14:textId="77777777" w:rsidTr="007F7593">
        <w:trPr>
          <w:trHeight w:val="1359"/>
        </w:trPr>
        <w:tc>
          <w:tcPr>
            <w:tcW w:w="2299" w:type="dxa"/>
          </w:tcPr>
          <w:p w14:paraId="2BF47774" w14:textId="01ED17EC" w:rsidR="00593DDC" w:rsidRPr="00AA683B" w:rsidRDefault="00593DDC" w:rsidP="00265B8A">
            <w:pPr>
              <w:rPr>
                <w:b/>
                <w:bCs/>
                <w:sz w:val="22"/>
                <w:szCs w:val="22"/>
              </w:rPr>
            </w:pPr>
            <w:r w:rsidRPr="00AA683B">
              <w:rPr>
                <w:b/>
                <w:bCs/>
                <w:sz w:val="22"/>
                <w:szCs w:val="22"/>
              </w:rPr>
              <w:t>CT/NG, Trichomonas, Mycoplasma genitalium</w:t>
            </w:r>
          </w:p>
        </w:tc>
        <w:tc>
          <w:tcPr>
            <w:tcW w:w="1103" w:type="dxa"/>
          </w:tcPr>
          <w:p w14:paraId="5C97775A" w14:textId="548B51B4" w:rsidR="00593DDC" w:rsidRPr="00AA683B" w:rsidRDefault="00593DDC" w:rsidP="00265B8A">
            <w:pPr>
              <w:rPr>
                <w:sz w:val="22"/>
                <w:szCs w:val="22"/>
              </w:rPr>
            </w:pPr>
            <w:r w:rsidRPr="00AA683B">
              <w:rPr>
                <w:sz w:val="22"/>
                <w:szCs w:val="22"/>
              </w:rPr>
              <w:t>LAB7062</w:t>
            </w:r>
          </w:p>
        </w:tc>
        <w:tc>
          <w:tcPr>
            <w:tcW w:w="4248" w:type="dxa"/>
            <w:gridSpan w:val="2"/>
            <w:vMerge w:val="restart"/>
          </w:tcPr>
          <w:p w14:paraId="5BD3854F" w14:textId="77777777" w:rsidR="00593DDC" w:rsidRPr="00AA683B" w:rsidRDefault="00593DDC" w:rsidP="00265B8A">
            <w:pPr>
              <w:rPr>
                <w:noProof/>
                <w:sz w:val="22"/>
                <w:szCs w:val="22"/>
              </w:rPr>
            </w:pPr>
          </w:p>
          <w:p w14:paraId="5CAE1671" w14:textId="77777777" w:rsidR="00593DDC" w:rsidRPr="00AA683B" w:rsidRDefault="00593DDC" w:rsidP="00265B8A">
            <w:pPr>
              <w:rPr>
                <w:noProof/>
                <w:sz w:val="22"/>
                <w:szCs w:val="22"/>
              </w:rPr>
            </w:pPr>
          </w:p>
          <w:p w14:paraId="1D9FD8BA" w14:textId="77777777" w:rsidR="00593DDC" w:rsidRPr="00AA683B" w:rsidRDefault="00593DDC" w:rsidP="00265B8A">
            <w:pPr>
              <w:rPr>
                <w:noProof/>
                <w:sz w:val="22"/>
                <w:szCs w:val="22"/>
              </w:rPr>
            </w:pPr>
          </w:p>
          <w:p w14:paraId="184A0BB9" w14:textId="77777777" w:rsidR="00593DDC" w:rsidRPr="00AA683B" w:rsidRDefault="00593DDC" w:rsidP="00265B8A">
            <w:pPr>
              <w:rPr>
                <w:noProof/>
                <w:sz w:val="22"/>
                <w:szCs w:val="22"/>
              </w:rPr>
            </w:pPr>
          </w:p>
          <w:p w14:paraId="705AAAB7" w14:textId="77777777" w:rsidR="005A3FDD" w:rsidRPr="00AA683B" w:rsidRDefault="005A3FDD" w:rsidP="00265B8A">
            <w:pPr>
              <w:rPr>
                <w:sz w:val="22"/>
                <w:szCs w:val="22"/>
              </w:rPr>
            </w:pPr>
          </w:p>
          <w:p w14:paraId="1505D410" w14:textId="64C18D68" w:rsidR="00593DDC" w:rsidRPr="00AA683B" w:rsidRDefault="00593DDC" w:rsidP="00265B8A">
            <w:pPr>
              <w:rPr>
                <w:sz w:val="22"/>
                <w:szCs w:val="22"/>
              </w:rPr>
            </w:pPr>
            <w:r w:rsidRPr="00AA683B">
              <w:rPr>
                <w:b/>
                <w:bCs/>
                <w:noProof/>
                <w:sz w:val="22"/>
                <w:szCs w:val="22"/>
              </w:rPr>
              <w:drawing>
                <wp:inline distT="0" distB="0" distL="0" distR="0" wp14:anchorId="7FDFB3E8" wp14:editId="6591D676">
                  <wp:extent cx="1249680" cy="1343025"/>
                  <wp:effectExtent l="0" t="0" r="7620" b="9525"/>
                  <wp:docPr id="21783421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9680" cy="1343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9C5E185" w14:textId="615429D0" w:rsidR="005A3FDD" w:rsidRPr="00AA683B" w:rsidRDefault="005A3FDD" w:rsidP="00265B8A">
            <w:pPr>
              <w:rPr>
                <w:sz w:val="22"/>
                <w:szCs w:val="22"/>
              </w:rPr>
            </w:pPr>
            <w:r w:rsidRPr="00AA683B">
              <w:rPr>
                <w:sz w:val="22"/>
                <w:szCs w:val="22"/>
              </w:rPr>
              <w:t>14 days at Room Temp (RT).</w:t>
            </w:r>
          </w:p>
          <w:p w14:paraId="143D7731" w14:textId="77777777" w:rsidR="005A3FDD" w:rsidRPr="00AA683B" w:rsidRDefault="005A3FDD" w:rsidP="00265B8A">
            <w:pPr>
              <w:rPr>
                <w:sz w:val="22"/>
                <w:szCs w:val="22"/>
              </w:rPr>
            </w:pPr>
          </w:p>
          <w:p w14:paraId="185D081C" w14:textId="77777777" w:rsidR="005A3FDD" w:rsidRPr="00AA683B" w:rsidRDefault="005A3FDD" w:rsidP="005A3FDD">
            <w:pPr>
              <w:rPr>
                <w:sz w:val="22"/>
                <w:szCs w:val="22"/>
              </w:rPr>
            </w:pPr>
            <w:r w:rsidRPr="00AA683B">
              <w:rPr>
                <w:sz w:val="22"/>
                <w:szCs w:val="22"/>
              </w:rPr>
              <w:t>Abbott Alinity M multi-Collect reference number: 09N19-015</w:t>
            </w:r>
          </w:p>
          <w:p w14:paraId="440CCA5A" w14:textId="77777777" w:rsidR="005A3FDD" w:rsidRPr="00AA683B" w:rsidRDefault="005A3FDD" w:rsidP="005A3FDD">
            <w:pPr>
              <w:rPr>
                <w:sz w:val="22"/>
                <w:szCs w:val="22"/>
              </w:rPr>
            </w:pPr>
          </w:p>
          <w:p w14:paraId="2F3D5867" w14:textId="39BBB0AB" w:rsidR="005A3FDD" w:rsidRPr="00AA683B" w:rsidRDefault="005A3FDD" w:rsidP="005A3FDD">
            <w:pPr>
              <w:rPr>
                <w:sz w:val="22"/>
                <w:szCs w:val="22"/>
              </w:rPr>
            </w:pPr>
            <w:r w:rsidRPr="00AA683B">
              <w:rPr>
                <w:sz w:val="22"/>
                <w:szCs w:val="22"/>
              </w:rPr>
              <w:t>Order through Infor (each box contains 500 swabs)</w:t>
            </w:r>
          </w:p>
        </w:tc>
        <w:tc>
          <w:tcPr>
            <w:tcW w:w="3690" w:type="dxa"/>
          </w:tcPr>
          <w:p w14:paraId="7E51CD14" w14:textId="77777777" w:rsidR="00593DDC" w:rsidRPr="007F7593" w:rsidRDefault="00593DDC" w:rsidP="00265B8A">
            <w:pPr>
              <w:rPr>
                <w:sz w:val="20"/>
                <w:szCs w:val="20"/>
              </w:rPr>
            </w:pPr>
            <w:r w:rsidRPr="007F7593">
              <w:rPr>
                <w:b/>
                <w:bCs/>
                <w:sz w:val="20"/>
                <w:szCs w:val="20"/>
              </w:rPr>
              <w:t>Transport Device:</w:t>
            </w:r>
            <w:r w:rsidRPr="007F7593">
              <w:rPr>
                <w:sz w:val="20"/>
                <w:szCs w:val="20"/>
              </w:rPr>
              <w:t xml:space="preserve"> Alinity M multi-Collect. </w:t>
            </w:r>
          </w:p>
          <w:p w14:paraId="233575D9" w14:textId="38CC1DA9" w:rsidR="00593DDC" w:rsidRPr="007F7593" w:rsidRDefault="00593DDC" w:rsidP="00265B8A">
            <w:pPr>
              <w:rPr>
                <w:sz w:val="20"/>
                <w:szCs w:val="20"/>
              </w:rPr>
            </w:pPr>
            <w:r w:rsidRPr="007F7593">
              <w:rPr>
                <w:b/>
                <w:bCs/>
                <w:sz w:val="20"/>
                <w:szCs w:val="20"/>
              </w:rPr>
              <w:t xml:space="preserve">Source: </w:t>
            </w:r>
            <w:r w:rsidRPr="007F7593">
              <w:rPr>
                <w:sz w:val="20"/>
                <w:szCs w:val="20"/>
              </w:rPr>
              <w:t>vaginal, endocervical and male urine.</w:t>
            </w:r>
          </w:p>
          <w:p w14:paraId="0B7C9971" w14:textId="50960707" w:rsidR="00593DDC" w:rsidRPr="007F7593" w:rsidRDefault="00593DDC" w:rsidP="00265B8A">
            <w:pPr>
              <w:rPr>
                <w:b/>
                <w:bCs/>
                <w:sz w:val="20"/>
                <w:szCs w:val="20"/>
              </w:rPr>
            </w:pPr>
            <w:r w:rsidRPr="007F7593">
              <w:rPr>
                <w:b/>
                <w:bCs/>
                <w:sz w:val="20"/>
                <w:szCs w:val="20"/>
              </w:rPr>
              <w:t>Female urine please order LAB6590.</w:t>
            </w:r>
          </w:p>
          <w:p w14:paraId="5F753784" w14:textId="59CAD0D3" w:rsidR="00593DDC" w:rsidRPr="007F7593" w:rsidRDefault="00593DDC" w:rsidP="00D834A0">
            <w:pPr>
              <w:rPr>
                <w:b/>
                <w:bCs/>
                <w:sz w:val="20"/>
                <w:szCs w:val="20"/>
              </w:rPr>
            </w:pPr>
            <w:r w:rsidRPr="007F7593">
              <w:rPr>
                <w:sz w:val="20"/>
                <w:szCs w:val="20"/>
              </w:rPr>
              <w:t>Use orange handled swab or urine (FILL URINE TO MIDDLE OF WINDOW LINE).</w:t>
            </w:r>
          </w:p>
        </w:tc>
      </w:tr>
      <w:tr w:rsidR="00593DDC" w14:paraId="6EA70043" w14:textId="77777777" w:rsidTr="007F7593">
        <w:trPr>
          <w:trHeight w:val="1269"/>
        </w:trPr>
        <w:tc>
          <w:tcPr>
            <w:tcW w:w="2299" w:type="dxa"/>
          </w:tcPr>
          <w:p w14:paraId="3D6617EE" w14:textId="1016A268" w:rsidR="00593DDC" w:rsidRPr="00AA683B" w:rsidRDefault="00593DDC" w:rsidP="003B5360">
            <w:pPr>
              <w:rPr>
                <w:b/>
                <w:bCs/>
                <w:sz w:val="22"/>
                <w:szCs w:val="22"/>
              </w:rPr>
            </w:pPr>
            <w:r w:rsidRPr="00AA683B">
              <w:rPr>
                <w:b/>
                <w:bCs/>
                <w:sz w:val="22"/>
                <w:szCs w:val="22"/>
              </w:rPr>
              <w:t>CT/NG, Trichomonas</w:t>
            </w:r>
          </w:p>
        </w:tc>
        <w:tc>
          <w:tcPr>
            <w:tcW w:w="1103" w:type="dxa"/>
          </w:tcPr>
          <w:p w14:paraId="10B0CD2C" w14:textId="23BFA1B4" w:rsidR="00593DDC" w:rsidRPr="00AA683B" w:rsidRDefault="00593DDC" w:rsidP="003B5360">
            <w:pPr>
              <w:rPr>
                <w:sz w:val="22"/>
                <w:szCs w:val="22"/>
              </w:rPr>
            </w:pPr>
            <w:r w:rsidRPr="00AA683B">
              <w:rPr>
                <w:sz w:val="22"/>
                <w:szCs w:val="22"/>
              </w:rPr>
              <w:t>LAB6590</w:t>
            </w:r>
          </w:p>
        </w:tc>
        <w:tc>
          <w:tcPr>
            <w:tcW w:w="4248" w:type="dxa"/>
            <w:gridSpan w:val="2"/>
            <w:vMerge/>
          </w:tcPr>
          <w:p w14:paraId="62729FCA" w14:textId="7C65F683" w:rsidR="00593DDC" w:rsidRPr="00AA683B" w:rsidRDefault="00593DDC" w:rsidP="003B5360">
            <w:pPr>
              <w:rPr>
                <w:sz w:val="22"/>
                <w:szCs w:val="22"/>
              </w:rPr>
            </w:pPr>
          </w:p>
        </w:tc>
        <w:tc>
          <w:tcPr>
            <w:tcW w:w="3690" w:type="dxa"/>
          </w:tcPr>
          <w:p w14:paraId="5E7E9DE3" w14:textId="77777777" w:rsidR="00593DDC" w:rsidRPr="007F7593" w:rsidRDefault="00593DDC" w:rsidP="003B5360">
            <w:pPr>
              <w:rPr>
                <w:sz w:val="20"/>
                <w:szCs w:val="20"/>
              </w:rPr>
            </w:pPr>
            <w:r w:rsidRPr="007F7593">
              <w:rPr>
                <w:b/>
                <w:bCs/>
                <w:sz w:val="20"/>
                <w:szCs w:val="20"/>
              </w:rPr>
              <w:t>Transport Device:</w:t>
            </w:r>
            <w:r w:rsidRPr="007F7593">
              <w:rPr>
                <w:sz w:val="20"/>
                <w:szCs w:val="20"/>
              </w:rPr>
              <w:t xml:space="preserve"> Alinity M multi-Collect. </w:t>
            </w:r>
          </w:p>
          <w:p w14:paraId="3A7BF8EA" w14:textId="2354AB76" w:rsidR="00593DDC" w:rsidRPr="007F7593" w:rsidRDefault="00593DDC" w:rsidP="003B5360">
            <w:pPr>
              <w:rPr>
                <w:sz w:val="20"/>
                <w:szCs w:val="20"/>
              </w:rPr>
            </w:pPr>
            <w:r w:rsidRPr="007F7593">
              <w:rPr>
                <w:b/>
                <w:bCs/>
                <w:sz w:val="20"/>
                <w:szCs w:val="20"/>
              </w:rPr>
              <w:t xml:space="preserve">Source: </w:t>
            </w:r>
            <w:r w:rsidRPr="007F7593">
              <w:rPr>
                <w:sz w:val="20"/>
                <w:szCs w:val="20"/>
              </w:rPr>
              <w:t xml:space="preserve">vaginal, endocervical and </w:t>
            </w:r>
            <w:r w:rsidR="00934327" w:rsidRPr="007F7593">
              <w:rPr>
                <w:sz w:val="20"/>
                <w:szCs w:val="20"/>
              </w:rPr>
              <w:t xml:space="preserve">male and female </w:t>
            </w:r>
            <w:r w:rsidRPr="007F7593">
              <w:rPr>
                <w:sz w:val="20"/>
                <w:szCs w:val="20"/>
              </w:rPr>
              <w:t>urine.</w:t>
            </w:r>
          </w:p>
          <w:p w14:paraId="6268EF08" w14:textId="088C61B8" w:rsidR="00593DDC" w:rsidRPr="007F7593" w:rsidRDefault="00593DDC" w:rsidP="003B5360">
            <w:pPr>
              <w:rPr>
                <w:sz w:val="20"/>
                <w:szCs w:val="20"/>
              </w:rPr>
            </w:pPr>
            <w:r w:rsidRPr="007F7593">
              <w:rPr>
                <w:sz w:val="20"/>
                <w:szCs w:val="20"/>
              </w:rPr>
              <w:t>Use orange handled swab or urine (FILL URINE TO MIDDLE OF WINDOW LINE).</w:t>
            </w:r>
          </w:p>
        </w:tc>
      </w:tr>
      <w:tr w:rsidR="00593DDC" w:rsidRPr="005D0FA4" w14:paraId="1F85C851" w14:textId="77777777" w:rsidTr="007F7593">
        <w:trPr>
          <w:trHeight w:val="1396"/>
        </w:trPr>
        <w:tc>
          <w:tcPr>
            <w:tcW w:w="2299" w:type="dxa"/>
          </w:tcPr>
          <w:p w14:paraId="4D9798BC" w14:textId="7D419D15" w:rsidR="00593DDC" w:rsidRPr="00AA683B" w:rsidRDefault="00593DDC" w:rsidP="00000BB7">
            <w:pPr>
              <w:rPr>
                <w:b/>
                <w:bCs/>
                <w:sz w:val="22"/>
                <w:szCs w:val="22"/>
              </w:rPr>
            </w:pPr>
            <w:r w:rsidRPr="00AA683B">
              <w:rPr>
                <w:b/>
                <w:bCs/>
                <w:sz w:val="22"/>
                <w:szCs w:val="22"/>
              </w:rPr>
              <w:t>CT/NG</w:t>
            </w:r>
          </w:p>
        </w:tc>
        <w:tc>
          <w:tcPr>
            <w:tcW w:w="1103" w:type="dxa"/>
          </w:tcPr>
          <w:p w14:paraId="07D36FA9" w14:textId="22B294E6" w:rsidR="00593DDC" w:rsidRPr="00AA683B" w:rsidRDefault="00593DDC" w:rsidP="00970DC8">
            <w:pPr>
              <w:rPr>
                <w:sz w:val="22"/>
                <w:szCs w:val="22"/>
              </w:rPr>
            </w:pPr>
            <w:r w:rsidRPr="00AA683B">
              <w:rPr>
                <w:sz w:val="22"/>
                <w:szCs w:val="22"/>
              </w:rPr>
              <w:t xml:space="preserve">LAB8054 </w:t>
            </w:r>
          </w:p>
        </w:tc>
        <w:tc>
          <w:tcPr>
            <w:tcW w:w="4248" w:type="dxa"/>
            <w:gridSpan w:val="2"/>
            <w:vMerge/>
          </w:tcPr>
          <w:p w14:paraId="2A5C22C2" w14:textId="6EAEFA2C" w:rsidR="00593DDC" w:rsidRPr="00AA683B" w:rsidRDefault="00593DDC" w:rsidP="00027EF7">
            <w:pPr>
              <w:rPr>
                <w:sz w:val="22"/>
                <w:szCs w:val="22"/>
              </w:rPr>
            </w:pPr>
          </w:p>
        </w:tc>
        <w:tc>
          <w:tcPr>
            <w:tcW w:w="3690" w:type="dxa"/>
          </w:tcPr>
          <w:p w14:paraId="2BAE2666" w14:textId="77777777" w:rsidR="00593DDC" w:rsidRPr="007F7593" w:rsidRDefault="00593DDC" w:rsidP="00027EF7">
            <w:pPr>
              <w:rPr>
                <w:sz w:val="20"/>
                <w:szCs w:val="20"/>
              </w:rPr>
            </w:pPr>
            <w:r w:rsidRPr="007F7593">
              <w:rPr>
                <w:b/>
                <w:bCs/>
                <w:sz w:val="20"/>
                <w:szCs w:val="20"/>
              </w:rPr>
              <w:t>Transport Device:</w:t>
            </w:r>
            <w:r w:rsidRPr="007F7593">
              <w:rPr>
                <w:sz w:val="20"/>
                <w:szCs w:val="20"/>
              </w:rPr>
              <w:t xml:space="preserve"> Alinity M multi-Collect. </w:t>
            </w:r>
          </w:p>
          <w:p w14:paraId="5303DA31" w14:textId="16E6BECD" w:rsidR="00593DDC" w:rsidRPr="007F7593" w:rsidRDefault="00593DDC" w:rsidP="00027EF7">
            <w:pPr>
              <w:rPr>
                <w:sz w:val="20"/>
                <w:szCs w:val="20"/>
              </w:rPr>
            </w:pPr>
            <w:r w:rsidRPr="007F7593">
              <w:rPr>
                <w:b/>
                <w:bCs/>
                <w:sz w:val="20"/>
                <w:szCs w:val="20"/>
              </w:rPr>
              <w:t>Source:</w:t>
            </w:r>
            <w:r w:rsidRPr="007F7593">
              <w:rPr>
                <w:sz w:val="20"/>
                <w:szCs w:val="20"/>
              </w:rPr>
              <w:t xml:space="preserve"> Vaginal, endocervical and male and female urine. </w:t>
            </w:r>
          </w:p>
          <w:p w14:paraId="1B6F7FC7" w14:textId="46D3428D" w:rsidR="00593DDC" w:rsidRPr="007F7593" w:rsidRDefault="00593DDC" w:rsidP="00970DC8">
            <w:pPr>
              <w:rPr>
                <w:sz w:val="20"/>
                <w:szCs w:val="20"/>
              </w:rPr>
            </w:pPr>
            <w:r w:rsidRPr="007F7593">
              <w:rPr>
                <w:sz w:val="20"/>
                <w:szCs w:val="20"/>
              </w:rPr>
              <w:t xml:space="preserve">Use orange handled swab or urine (FILL URINE TO MIDDLE OF WINDOW LINE). </w:t>
            </w:r>
          </w:p>
        </w:tc>
      </w:tr>
      <w:tr w:rsidR="00593DDC" w14:paraId="7F0F02B3" w14:textId="77777777" w:rsidTr="007F7593">
        <w:trPr>
          <w:trHeight w:val="741"/>
        </w:trPr>
        <w:tc>
          <w:tcPr>
            <w:tcW w:w="2299" w:type="dxa"/>
          </w:tcPr>
          <w:p w14:paraId="6327FABA" w14:textId="7EDDF436" w:rsidR="00593DDC" w:rsidRPr="00AA683B" w:rsidRDefault="00593DDC" w:rsidP="00265B8A">
            <w:pPr>
              <w:rPr>
                <w:b/>
                <w:bCs/>
                <w:sz w:val="22"/>
                <w:szCs w:val="22"/>
              </w:rPr>
            </w:pPr>
            <w:r w:rsidRPr="00AA683B">
              <w:rPr>
                <w:b/>
                <w:bCs/>
                <w:sz w:val="22"/>
                <w:szCs w:val="22"/>
              </w:rPr>
              <w:t>CT/NG Throat</w:t>
            </w:r>
          </w:p>
        </w:tc>
        <w:tc>
          <w:tcPr>
            <w:tcW w:w="1103" w:type="dxa"/>
          </w:tcPr>
          <w:p w14:paraId="0FCAA57D" w14:textId="3171DAB2" w:rsidR="00593DDC" w:rsidRPr="00AA683B" w:rsidRDefault="00593DDC" w:rsidP="00265B8A">
            <w:pPr>
              <w:rPr>
                <w:sz w:val="22"/>
                <w:szCs w:val="22"/>
              </w:rPr>
            </w:pPr>
            <w:r w:rsidRPr="00AA683B">
              <w:rPr>
                <w:sz w:val="22"/>
                <w:szCs w:val="22"/>
              </w:rPr>
              <w:t>LAB8085 (throat)</w:t>
            </w:r>
          </w:p>
        </w:tc>
        <w:tc>
          <w:tcPr>
            <w:tcW w:w="4248" w:type="dxa"/>
            <w:gridSpan w:val="2"/>
            <w:vMerge/>
          </w:tcPr>
          <w:p w14:paraId="3CD77944" w14:textId="49C04A1E" w:rsidR="00593DDC" w:rsidRPr="00AA683B" w:rsidRDefault="00593DDC" w:rsidP="00265B8A">
            <w:pPr>
              <w:rPr>
                <w:sz w:val="22"/>
                <w:szCs w:val="22"/>
              </w:rPr>
            </w:pPr>
          </w:p>
        </w:tc>
        <w:tc>
          <w:tcPr>
            <w:tcW w:w="3690" w:type="dxa"/>
          </w:tcPr>
          <w:p w14:paraId="612CBF05" w14:textId="5037A196" w:rsidR="00593DDC" w:rsidRPr="007F7593" w:rsidRDefault="00593DDC" w:rsidP="00265B8A">
            <w:pPr>
              <w:rPr>
                <w:sz w:val="20"/>
                <w:szCs w:val="20"/>
              </w:rPr>
            </w:pPr>
            <w:r w:rsidRPr="007F7593">
              <w:rPr>
                <w:b/>
                <w:bCs/>
                <w:sz w:val="20"/>
                <w:szCs w:val="20"/>
              </w:rPr>
              <w:t>Transport Device:</w:t>
            </w:r>
            <w:r w:rsidRPr="007F7593">
              <w:rPr>
                <w:sz w:val="20"/>
                <w:szCs w:val="20"/>
              </w:rPr>
              <w:t xml:space="preserve"> Alinity M multi-Collect </w:t>
            </w:r>
          </w:p>
          <w:p w14:paraId="0CA901FB" w14:textId="7EAB7A2C" w:rsidR="00593DDC" w:rsidRPr="007F7593" w:rsidRDefault="00593DDC" w:rsidP="00265B8A">
            <w:pPr>
              <w:rPr>
                <w:sz w:val="20"/>
                <w:szCs w:val="20"/>
              </w:rPr>
            </w:pPr>
            <w:r w:rsidRPr="007F7593">
              <w:rPr>
                <w:b/>
                <w:bCs/>
                <w:sz w:val="20"/>
                <w:szCs w:val="20"/>
              </w:rPr>
              <w:t>Source:</w:t>
            </w:r>
            <w:r w:rsidRPr="007F7593">
              <w:rPr>
                <w:sz w:val="20"/>
                <w:szCs w:val="20"/>
              </w:rPr>
              <w:t xml:space="preserve"> Throat</w:t>
            </w:r>
          </w:p>
          <w:p w14:paraId="3154034A" w14:textId="5087252B" w:rsidR="00593DDC" w:rsidRPr="007F7593" w:rsidRDefault="00593DDC" w:rsidP="00970DC8">
            <w:pPr>
              <w:rPr>
                <w:sz w:val="20"/>
                <w:szCs w:val="20"/>
              </w:rPr>
            </w:pPr>
            <w:r w:rsidRPr="007F7593">
              <w:rPr>
                <w:sz w:val="20"/>
                <w:szCs w:val="20"/>
              </w:rPr>
              <w:t xml:space="preserve">Use orange handled swab </w:t>
            </w:r>
          </w:p>
        </w:tc>
      </w:tr>
      <w:tr w:rsidR="00593DDC" w14:paraId="017B65AB" w14:textId="77777777" w:rsidTr="007F7593">
        <w:trPr>
          <w:trHeight w:val="715"/>
        </w:trPr>
        <w:tc>
          <w:tcPr>
            <w:tcW w:w="2299" w:type="dxa"/>
          </w:tcPr>
          <w:p w14:paraId="613977CE" w14:textId="66CDC209" w:rsidR="00593DDC" w:rsidRPr="00AA683B" w:rsidRDefault="00593DDC" w:rsidP="00D86AB2">
            <w:pPr>
              <w:rPr>
                <w:b/>
                <w:bCs/>
                <w:sz w:val="22"/>
                <w:szCs w:val="22"/>
              </w:rPr>
            </w:pPr>
            <w:r w:rsidRPr="00AA683B">
              <w:rPr>
                <w:b/>
                <w:bCs/>
                <w:sz w:val="22"/>
                <w:szCs w:val="22"/>
              </w:rPr>
              <w:t>CT/NG Rectal</w:t>
            </w:r>
          </w:p>
        </w:tc>
        <w:tc>
          <w:tcPr>
            <w:tcW w:w="1103" w:type="dxa"/>
          </w:tcPr>
          <w:p w14:paraId="74B60ECC" w14:textId="508E422D" w:rsidR="00593DDC" w:rsidRPr="00AA683B" w:rsidRDefault="00593DDC" w:rsidP="00D86AB2">
            <w:pPr>
              <w:rPr>
                <w:sz w:val="22"/>
                <w:szCs w:val="22"/>
              </w:rPr>
            </w:pPr>
            <w:r w:rsidRPr="00AA683B">
              <w:rPr>
                <w:sz w:val="22"/>
                <w:szCs w:val="22"/>
              </w:rPr>
              <w:t>LAB8079 (rectal)</w:t>
            </w:r>
          </w:p>
        </w:tc>
        <w:tc>
          <w:tcPr>
            <w:tcW w:w="4248" w:type="dxa"/>
            <w:gridSpan w:val="2"/>
            <w:vMerge/>
          </w:tcPr>
          <w:p w14:paraId="6C3C5520" w14:textId="70E83C88" w:rsidR="00593DDC" w:rsidRPr="00AA683B" w:rsidRDefault="00593DDC" w:rsidP="00D86AB2">
            <w:pPr>
              <w:rPr>
                <w:sz w:val="22"/>
                <w:szCs w:val="22"/>
              </w:rPr>
            </w:pPr>
          </w:p>
        </w:tc>
        <w:tc>
          <w:tcPr>
            <w:tcW w:w="3690" w:type="dxa"/>
          </w:tcPr>
          <w:p w14:paraId="52E507D3" w14:textId="77777777" w:rsidR="00593DDC" w:rsidRPr="007F7593" w:rsidRDefault="00593DDC" w:rsidP="00D86AB2">
            <w:pPr>
              <w:rPr>
                <w:sz w:val="20"/>
                <w:szCs w:val="20"/>
              </w:rPr>
            </w:pPr>
            <w:r w:rsidRPr="007F7593">
              <w:rPr>
                <w:b/>
                <w:bCs/>
                <w:sz w:val="20"/>
                <w:szCs w:val="20"/>
              </w:rPr>
              <w:t>Transport Device:</w:t>
            </w:r>
            <w:r w:rsidRPr="007F7593">
              <w:rPr>
                <w:sz w:val="20"/>
                <w:szCs w:val="20"/>
              </w:rPr>
              <w:t xml:space="preserve"> Alinity M multi-Collect </w:t>
            </w:r>
          </w:p>
          <w:p w14:paraId="376A10D4" w14:textId="1E62CA84" w:rsidR="00593DDC" w:rsidRPr="007F7593" w:rsidRDefault="00593DDC" w:rsidP="00D86AB2">
            <w:pPr>
              <w:rPr>
                <w:sz w:val="20"/>
                <w:szCs w:val="20"/>
              </w:rPr>
            </w:pPr>
            <w:r w:rsidRPr="007F7593">
              <w:rPr>
                <w:b/>
                <w:bCs/>
                <w:sz w:val="20"/>
                <w:szCs w:val="20"/>
              </w:rPr>
              <w:t>Source:</w:t>
            </w:r>
            <w:r w:rsidRPr="007F7593">
              <w:rPr>
                <w:sz w:val="20"/>
                <w:szCs w:val="20"/>
              </w:rPr>
              <w:t xml:space="preserve"> Rectal</w:t>
            </w:r>
          </w:p>
          <w:p w14:paraId="619A8F61" w14:textId="6BA9BC28" w:rsidR="00593DDC" w:rsidRPr="007F7593" w:rsidRDefault="00593DDC" w:rsidP="00970DC8">
            <w:pPr>
              <w:rPr>
                <w:b/>
                <w:bCs/>
                <w:sz w:val="20"/>
                <w:szCs w:val="20"/>
              </w:rPr>
            </w:pPr>
            <w:r w:rsidRPr="007F7593">
              <w:rPr>
                <w:sz w:val="20"/>
                <w:szCs w:val="20"/>
              </w:rPr>
              <w:t xml:space="preserve">Use orange handled swab </w:t>
            </w:r>
          </w:p>
        </w:tc>
      </w:tr>
      <w:tr w:rsidR="00D3111B" w14:paraId="098D7C7C" w14:textId="77777777" w:rsidTr="00B36188">
        <w:trPr>
          <w:trHeight w:val="2094"/>
        </w:trPr>
        <w:tc>
          <w:tcPr>
            <w:tcW w:w="2299" w:type="dxa"/>
          </w:tcPr>
          <w:p w14:paraId="2DB25FB6" w14:textId="3990941D" w:rsidR="00D3111B" w:rsidRPr="00AA683B" w:rsidRDefault="00E6177D" w:rsidP="00265B8A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Xpert Swab</w:t>
            </w:r>
            <w:r w:rsidR="00616CF7">
              <w:rPr>
                <w:b/>
                <w:bCs/>
                <w:sz w:val="22"/>
                <w:szCs w:val="22"/>
              </w:rPr>
              <w:t xml:space="preserve">, Vaginal Pathogen PCR. </w:t>
            </w:r>
            <w:r w:rsidR="00D3111B" w:rsidRPr="00616CF7">
              <w:rPr>
                <w:b/>
                <w:bCs/>
                <w:sz w:val="20"/>
                <w:szCs w:val="20"/>
              </w:rPr>
              <w:t>Bacterial</w:t>
            </w:r>
            <w:r w:rsidR="004A2466" w:rsidRPr="00616CF7">
              <w:rPr>
                <w:b/>
                <w:bCs/>
                <w:sz w:val="20"/>
                <w:szCs w:val="20"/>
              </w:rPr>
              <w:t xml:space="preserve"> vaginosis, Trichomonas and yeast</w:t>
            </w:r>
            <w:r w:rsidR="004A2466" w:rsidRPr="00AA683B">
              <w:rPr>
                <w:b/>
                <w:bCs/>
                <w:sz w:val="22"/>
                <w:szCs w:val="22"/>
              </w:rPr>
              <w:t>.</w:t>
            </w:r>
          </w:p>
          <w:p w14:paraId="44C340F4" w14:textId="1CED7FB7" w:rsidR="00D3111B" w:rsidRPr="00AA683B" w:rsidRDefault="00D3111B" w:rsidP="00265B8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03" w:type="dxa"/>
          </w:tcPr>
          <w:p w14:paraId="14C3B6F2" w14:textId="74464A64" w:rsidR="00D3111B" w:rsidRPr="00AA683B" w:rsidRDefault="00D3111B" w:rsidP="00265B8A">
            <w:pPr>
              <w:rPr>
                <w:sz w:val="22"/>
                <w:szCs w:val="22"/>
              </w:rPr>
            </w:pPr>
            <w:r w:rsidRPr="00AA683B">
              <w:rPr>
                <w:sz w:val="22"/>
                <w:szCs w:val="22"/>
              </w:rPr>
              <w:t>LAB7724</w:t>
            </w:r>
          </w:p>
          <w:p w14:paraId="5923C622" w14:textId="77777777" w:rsidR="00D3111B" w:rsidRPr="00AA683B" w:rsidRDefault="00D3111B" w:rsidP="00265B8A">
            <w:pPr>
              <w:rPr>
                <w:sz w:val="22"/>
                <w:szCs w:val="22"/>
              </w:rPr>
            </w:pPr>
          </w:p>
          <w:p w14:paraId="3B08C6A1" w14:textId="77777777" w:rsidR="00D3111B" w:rsidRPr="00AA683B" w:rsidRDefault="00D3111B" w:rsidP="00265B8A">
            <w:pPr>
              <w:rPr>
                <w:sz w:val="22"/>
                <w:szCs w:val="22"/>
              </w:rPr>
            </w:pPr>
          </w:p>
          <w:p w14:paraId="008DC906" w14:textId="77777777" w:rsidR="00D3111B" w:rsidRPr="00AA683B" w:rsidRDefault="00D3111B" w:rsidP="00265B8A">
            <w:pPr>
              <w:rPr>
                <w:sz w:val="22"/>
                <w:szCs w:val="22"/>
              </w:rPr>
            </w:pPr>
          </w:p>
          <w:p w14:paraId="14DFED83" w14:textId="10D95EAC" w:rsidR="00D3111B" w:rsidRPr="00AA683B" w:rsidRDefault="00D3111B" w:rsidP="00265B8A">
            <w:pPr>
              <w:rPr>
                <w:sz w:val="22"/>
                <w:szCs w:val="22"/>
              </w:rPr>
            </w:pPr>
          </w:p>
          <w:p w14:paraId="342A43AE" w14:textId="77777777" w:rsidR="00D3111B" w:rsidRPr="00AA683B" w:rsidRDefault="00D3111B" w:rsidP="00265B8A">
            <w:pPr>
              <w:rPr>
                <w:sz w:val="22"/>
                <w:szCs w:val="22"/>
              </w:rPr>
            </w:pPr>
          </w:p>
          <w:p w14:paraId="119FB0DA" w14:textId="7A956E2C" w:rsidR="00D3111B" w:rsidRPr="00AA683B" w:rsidRDefault="00D3111B" w:rsidP="00265B8A">
            <w:pPr>
              <w:rPr>
                <w:sz w:val="22"/>
                <w:szCs w:val="22"/>
              </w:rPr>
            </w:pPr>
          </w:p>
        </w:tc>
        <w:tc>
          <w:tcPr>
            <w:tcW w:w="7938" w:type="dxa"/>
            <w:gridSpan w:val="3"/>
          </w:tcPr>
          <w:p w14:paraId="284BEBFB" w14:textId="77777777" w:rsidR="00D3111B" w:rsidRPr="00AA683B" w:rsidRDefault="00D3111B" w:rsidP="00265B8A">
            <w:pPr>
              <w:rPr>
                <w:sz w:val="22"/>
                <w:szCs w:val="22"/>
              </w:rPr>
            </w:pPr>
            <w:r w:rsidRPr="00AA683B">
              <w:rPr>
                <w:noProof/>
                <w:sz w:val="22"/>
                <w:szCs w:val="22"/>
              </w:rPr>
              <w:drawing>
                <wp:inline distT="0" distB="0" distL="0" distR="0" wp14:anchorId="75EE4E7E" wp14:editId="415E218E">
                  <wp:extent cx="4303810" cy="971550"/>
                  <wp:effectExtent l="0" t="0" r="1905" b="0"/>
                  <wp:docPr id="195785422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668742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4215" cy="11341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1308C7F" w14:textId="3E310945" w:rsidR="00D3111B" w:rsidRPr="00AA683B" w:rsidRDefault="00D3111B" w:rsidP="00D3111B">
            <w:pPr>
              <w:rPr>
                <w:sz w:val="22"/>
                <w:szCs w:val="22"/>
              </w:rPr>
            </w:pPr>
            <w:r w:rsidRPr="00AA683B">
              <w:rPr>
                <w:b/>
                <w:bCs/>
                <w:sz w:val="22"/>
                <w:szCs w:val="22"/>
              </w:rPr>
              <w:t>Transport Device</w:t>
            </w:r>
            <w:r w:rsidRPr="00AA683B">
              <w:rPr>
                <w:sz w:val="22"/>
                <w:szCs w:val="22"/>
              </w:rPr>
              <w:t>: Xpert Swab Specimen Collection Kit</w:t>
            </w:r>
            <w:r w:rsidR="000910EE">
              <w:rPr>
                <w:sz w:val="22"/>
                <w:szCs w:val="22"/>
              </w:rPr>
              <w:t>.</w:t>
            </w:r>
          </w:p>
          <w:p w14:paraId="4B33493D" w14:textId="4880559D" w:rsidR="00D3111B" w:rsidRPr="00AA683B" w:rsidRDefault="00D3111B" w:rsidP="00D3111B">
            <w:pPr>
              <w:rPr>
                <w:sz w:val="22"/>
                <w:szCs w:val="22"/>
              </w:rPr>
            </w:pPr>
            <w:r w:rsidRPr="00AA683B">
              <w:rPr>
                <w:b/>
                <w:bCs/>
                <w:sz w:val="22"/>
                <w:szCs w:val="22"/>
              </w:rPr>
              <w:t>Source:</w:t>
            </w:r>
            <w:r w:rsidRPr="00AA683B">
              <w:rPr>
                <w:sz w:val="22"/>
                <w:szCs w:val="22"/>
              </w:rPr>
              <w:t xml:space="preserve"> Vaginal</w:t>
            </w:r>
            <w:r w:rsidR="00180A83" w:rsidRPr="00AA683B">
              <w:rPr>
                <w:sz w:val="22"/>
                <w:szCs w:val="22"/>
              </w:rPr>
              <w:t xml:space="preserve">. </w:t>
            </w:r>
            <w:r w:rsidR="00071178" w:rsidRPr="00AA683B">
              <w:rPr>
                <w:sz w:val="22"/>
                <w:szCs w:val="22"/>
              </w:rPr>
              <w:t>Stable 42 days at Room Temperature.</w:t>
            </w:r>
          </w:p>
        </w:tc>
      </w:tr>
      <w:tr w:rsidR="00000BB7" w14:paraId="19B1458C" w14:textId="77777777" w:rsidTr="00B36188">
        <w:trPr>
          <w:trHeight w:val="878"/>
        </w:trPr>
        <w:tc>
          <w:tcPr>
            <w:tcW w:w="2299" w:type="dxa"/>
          </w:tcPr>
          <w:p w14:paraId="05E7AE02" w14:textId="44953A2E" w:rsidR="00000BB7" w:rsidRPr="00AA683B" w:rsidRDefault="00000BB7" w:rsidP="00265B8A">
            <w:pPr>
              <w:rPr>
                <w:b/>
                <w:bCs/>
                <w:sz w:val="22"/>
                <w:szCs w:val="22"/>
              </w:rPr>
            </w:pPr>
            <w:r w:rsidRPr="00AA683B">
              <w:rPr>
                <w:b/>
                <w:bCs/>
                <w:sz w:val="22"/>
                <w:szCs w:val="22"/>
              </w:rPr>
              <w:t>CT/NG</w:t>
            </w:r>
            <w:r w:rsidR="007854A8" w:rsidRPr="00AA683B">
              <w:rPr>
                <w:b/>
                <w:bCs/>
                <w:sz w:val="22"/>
                <w:szCs w:val="22"/>
              </w:rPr>
              <w:t xml:space="preserve">, </w:t>
            </w:r>
            <w:r w:rsidR="004A2466" w:rsidRPr="00AA683B">
              <w:rPr>
                <w:b/>
                <w:bCs/>
                <w:sz w:val="22"/>
                <w:szCs w:val="22"/>
              </w:rPr>
              <w:t>bacterial vaginosis, Trichomonas and Yeast</w:t>
            </w:r>
          </w:p>
        </w:tc>
        <w:tc>
          <w:tcPr>
            <w:tcW w:w="1103" w:type="dxa"/>
          </w:tcPr>
          <w:p w14:paraId="20CA87F3" w14:textId="77777777" w:rsidR="00000BB7" w:rsidRPr="00AA683B" w:rsidRDefault="007854A8" w:rsidP="00265B8A">
            <w:pPr>
              <w:rPr>
                <w:sz w:val="22"/>
                <w:szCs w:val="22"/>
              </w:rPr>
            </w:pPr>
            <w:r w:rsidRPr="00AA683B">
              <w:rPr>
                <w:sz w:val="22"/>
                <w:szCs w:val="22"/>
              </w:rPr>
              <w:t>LAB8054</w:t>
            </w:r>
          </w:p>
          <w:p w14:paraId="5CF29BF3" w14:textId="77777777" w:rsidR="007854A8" w:rsidRPr="00AA683B" w:rsidRDefault="007854A8" w:rsidP="00265B8A">
            <w:pPr>
              <w:rPr>
                <w:sz w:val="22"/>
                <w:szCs w:val="22"/>
              </w:rPr>
            </w:pPr>
            <w:r w:rsidRPr="00AA683B">
              <w:rPr>
                <w:sz w:val="22"/>
                <w:szCs w:val="22"/>
              </w:rPr>
              <w:t>&amp;</w:t>
            </w:r>
          </w:p>
          <w:p w14:paraId="240B2F76" w14:textId="0CA40E3E" w:rsidR="007854A8" w:rsidRPr="00AA683B" w:rsidRDefault="007854A8" w:rsidP="00265B8A">
            <w:pPr>
              <w:rPr>
                <w:sz w:val="22"/>
                <w:szCs w:val="22"/>
              </w:rPr>
            </w:pPr>
            <w:r w:rsidRPr="00AA683B">
              <w:rPr>
                <w:sz w:val="22"/>
                <w:szCs w:val="22"/>
              </w:rPr>
              <w:t>LAB</w:t>
            </w:r>
            <w:r w:rsidR="009B1DD8" w:rsidRPr="00AA683B">
              <w:rPr>
                <w:sz w:val="22"/>
                <w:szCs w:val="22"/>
              </w:rPr>
              <w:t>7724</w:t>
            </w:r>
          </w:p>
        </w:tc>
        <w:tc>
          <w:tcPr>
            <w:tcW w:w="7938" w:type="dxa"/>
            <w:gridSpan w:val="3"/>
          </w:tcPr>
          <w:p w14:paraId="5C288633" w14:textId="5A24A449" w:rsidR="00000BB7" w:rsidRPr="00AA683B" w:rsidRDefault="009B1DD8" w:rsidP="00265B8A">
            <w:pPr>
              <w:rPr>
                <w:b/>
                <w:bCs/>
                <w:sz w:val="22"/>
                <w:szCs w:val="22"/>
              </w:rPr>
            </w:pPr>
            <w:r w:rsidRPr="00AA683B">
              <w:rPr>
                <w:b/>
                <w:bCs/>
                <w:sz w:val="22"/>
                <w:szCs w:val="22"/>
              </w:rPr>
              <w:t xml:space="preserve">Requires </w:t>
            </w:r>
            <w:r w:rsidR="00531C25" w:rsidRPr="00AA683B">
              <w:rPr>
                <w:b/>
                <w:bCs/>
                <w:sz w:val="22"/>
                <w:szCs w:val="22"/>
              </w:rPr>
              <w:t xml:space="preserve">both </w:t>
            </w:r>
            <w:r w:rsidRPr="00AA683B">
              <w:rPr>
                <w:b/>
                <w:bCs/>
                <w:sz w:val="22"/>
                <w:szCs w:val="22"/>
              </w:rPr>
              <w:t>Alinity</w:t>
            </w:r>
            <w:r w:rsidR="00102A37">
              <w:rPr>
                <w:b/>
                <w:bCs/>
                <w:sz w:val="22"/>
                <w:szCs w:val="22"/>
              </w:rPr>
              <w:t xml:space="preserve"> </w:t>
            </w:r>
            <w:r w:rsidR="00834CA6">
              <w:rPr>
                <w:b/>
                <w:bCs/>
                <w:sz w:val="22"/>
                <w:szCs w:val="22"/>
              </w:rPr>
              <w:t>(CT/NG)</w:t>
            </w:r>
            <w:r w:rsidRPr="00AA683B">
              <w:rPr>
                <w:b/>
                <w:bCs/>
                <w:sz w:val="22"/>
                <w:szCs w:val="22"/>
              </w:rPr>
              <w:t xml:space="preserve"> and Xpert swab</w:t>
            </w:r>
            <w:r w:rsidR="00834CA6">
              <w:rPr>
                <w:b/>
                <w:bCs/>
                <w:sz w:val="22"/>
                <w:szCs w:val="22"/>
              </w:rPr>
              <w:t xml:space="preserve"> (vaginosis / vaginitis)</w:t>
            </w:r>
            <w:r w:rsidRPr="00AA683B">
              <w:rPr>
                <w:b/>
                <w:bCs/>
                <w:sz w:val="22"/>
                <w:szCs w:val="22"/>
              </w:rPr>
              <w:t>.</w:t>
            </w:r>
            <w:r w:rsidR="008E093F" w:rsidRPr="00AA683B"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="008E093F" w:rsidRPr="00AA683B">
              <w:rPr>
                <w:b/>
                <w:bCs/>
                <w:noProof/>
                <w:sz w:val="22"/>
                <w:szCs w:val="22"/>
              </w:rPr>
              <w:drawing>
                <wp:inline distT="0" distB="0" distL="0" distR="0" wp14:anchorId="14638B2E" wp14:editId="4D687355">
                  <wp:extent cx="1249680" cy="1343025"/>
                  <wp:effectExtent l="0" t="0" r="7620" b="9525"/>
                  <wp:docPr id="99312944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9680" cy="1343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E61ADE">
              <w:rPr>
                <w:noProof/>
              </w:rPr>
              <w:drawing>
                <wp:inline distT="0" distB="0" distL="0" distR="0" wp14:anchorId="0C13986F" wp14:editId="3D12156B">
                  <wp:extent cx="1284278" cy="854755"/>
                  <wp:effectExtent l="5080" t="0" r="0" b="0"/>
                  <wp:docPr id="1769065597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349437" cy="8981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198C" w14:paraId="27B6A322" w14:textId="77777777" w:rsidTr="007F7593">
        <w:trPr>
          <w:trHeight w:val="624"/>
        </w:trPr>
        <w:tc>
          <w:tcPr>
            <w:tcW w:w="2299" w:type="dxa"/>
          </w:tcPr>
          <w:p w14:paraId="1C528A39" w14:textId="582AD3C8" w:rsidR="00CF198C" w:rsidRPr="00AA683B" w:rsidRDefault="00CF198C" w:rsidP="00265B8A">
            <w:pPr>
              <w:rPr>
                <w:b/>
                <w:bCs/>
                <w:sz w:val="22"/>
                <w:szCs w:val="22"/>
              </w:rPr>
            </w:pPr>
            <w:r w:rsidRPr="00AA683B">
              <w:rPr>
                <w:b/>
                <w:bCs/>
                <w:sz w:val="22"/>
                <w:szCs w:val="22"/>
              </w:rPr>
              <w:lastRenderedPageBreak/>
              <w:t>Group B Streptococcus detection (prenatal)</w:t>
            </w:r>
          </w:p>
        </w:tc>
        <w:tc>
          <w:tcPr>
            <w:tcW w:w="1103" w:type="dxa"/>
          </w:tcPr>
          <w:p w14:paraId="18DC3356" w14:textId="77777777" w:rsidR="00CF198C" w:rsidRPr="00AA683B" w:rsidRDefault="00CF198C" w:rsidP="00265B8A">
            <w:pPr>
              <w:rPr>
                <w:sz w:val="22"/>
                <w:szCs w:val="22"/>
              </w:rPr>
            </w:pPr>
            <w:r w:rsidRPr="00AA683B">
              <w:rPr>
                <w:sz w:val="22"/>
                <w:szCs w:val="22"/>
              </w:rPr>
              <w:t>LAB8631</w:t>
            </w:r>
          </w:p>
          <w:p w14:paraId="52AA3A7D" w14:textId="77777777" w:rsidR="00CF198C" w:rsidRPr="00AA683B" w:rsidRDefault="00CF198C" w:rsidP="00265B8A">
            <w:pPr>
              <w:rPr>
                <w:sz w:val="22"/>
                <w:szCs w:val="22"/>
              </w:rPr>
            </w:pPr>
            <w:r w:rsidRPr="00AA683B">
              <w:rPr>
                <w:sz w:val="22"/>
                <w:szCs w:val="22"/>
              </w:rPr>
              <w:t>&amp;</w:t>
            </w:r>
          </w:p>
          <w:p w14:paraId="258D7D08" w14:textId="6792BBDA" w:rsidR="00CF198C" w:rsidRPr="00AA683B" w:rsidRDefault="00CF198C" w:rsidP="00265B8A">
            <w:pPr>
              <w:rPr>
                <w:sz w:val="22"/>
                <w:szCs w:val="22"/>
              </w:rPr>
            </w:pPr>
            <w:r w:rsidRPr="00AA683B">
              <w:rPr>
                <w:sz w:val="22"/>
                <w:szCs w:val="22"/>
              </w:rPr>
              <w:t>LAB6497 (PCN allergy)</w:t>
            </w:r>
          </w:p>
        </w:tc>
        <w:tc>
          <w:tcPr>
            <w:tcW w:w="2483" w:type="dxa"/>
          </w:tcPr>
          <w:p w14:paraId="6BD7DE0E" w14:textId="77777777" w:rsidR="00CF198C" w:rsidRPr="00AA683B" w:rsidRDefault="00CF198C" w:rsidP="00265B8A">
            <w:pPr>
              <w:rPr>
                <w:sz w:val="22"/>
                <w:szCs w:val="22"/>
              </w:rPr>
            </w:pPr>
            <w:r w:rsidRPr="00AA683B">
              <w:rPr>
                <w:noProof/>
                <w:sz w:val="22"/>
                <w:szCs w:val="22"/>
              </w:rPr>
              <w:drawing>
                <wp:inline distT="0" distB="0" distL="0" distR="0" wp14:anchorId="536EA79D" wp14:editId="57210B6C">
                  <wp:extent cx="1849942" cy="1148318"/>
                  <wp:effectExtent l="0" t="0" r="0" b="0"/>
                  <wp:docPr id="139697204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5430" cy="120138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0026AF5" w14:textId="033D905C" w:rsidR="00CF198C" w:rsidRPr="00AA683B" w:rsidRDefault="00CF198C" w:rsidP="00265B8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65" w:type="dxa"/>
          </w:tcPr>
          <w:p w14:paraId="37CE04AF" w14:textId="4B04C468" w:rsidR="00CF198C" w:rsidRPr="00AA683B" w:rsidRDefault="00CF198C" w:rsidP="00265B8A">
            <w:pPr>
              <w:rPr>
                <w:b/>
                <w:bCs/>
                <w:sz w:val="22"/>
                <w:szCs w:val="22"/>
              </w:rPr>
            </w:pPr>
            <w:r w:rsidRPr="00AA683B">
              <w:rPr>
                <w:sz w:val="22"/>
                <w:szCs w:val="22"/>
              </w:rPr>
              <w:t xml:space="preserve">24 hrs. at RT. Swabs received 24 hours to 6 days after collection will be run with a disclaimer. </w:t>
            </w:r>
          </w:p>
        </w:tc>
        <w:tc>
          <w:tcPr>
            <w:tcW w:w="3690" w:type="dxa"/>
          </w:tcPr>
          <w:p w14:paraId="10EF95C3" w14:textId="77777777" w:rsidR="00CF198C" w:rsidRPr="00AA683B" w:rsidRDefault="00CF198C" w:rsidP="00265B8A">
            <w:pPr>
              <w:rPr>
                <w:sz w:val="22"/>
                <w:szCs w:val="22"/>
              </w:rPr>
            </w:pPr>
            <w:r w:rsidRPr="00AA683B">
              <w:rPr>
                <w:sz w:val="22"/>
                <w:szCs w:val="22"/>
              </w:rPr>
              <w:t xml:space="preserve"> </w:t>
            </w:r>
            <w:r w:rsidRPr="00AA683B">
              <w:rPr>
                <w:b/>
                <w:bCs/>
                <w:sz w:val="22"/>
                <w:szCs w:val="22"/>
              </w:rPr>
              <w:t>Transport Device:</w:t>
            </w:r>
            <w:r w:rsidRPr="00AA683B">
              <w:rPr>
                <w:sz w:val="22"/>
                <w:szCs w:val="22"/>
              </w:rPr>
              <w:t xml:space="preserve"> eSwab</w:t>
            </w:r>
          </w:p>
          <w:p w14:paraId="5251145C" w14:textId="77777777" w:rsidR="00CF198C" w:rsidRPr="00AA683B" w:rsidRDefault="00CF198C" w:rsidP="00265B8A">
            <w:pPr>
              <w:rPr>
                <w:sz w:val="22"/>
                <w:szCs w:val="22"/>
              </w:rPr>
            </w:pPr>
            <w:r w:rsidRPr="00AA683B">
              <w:rPr>
                <w:b/>
                <w:bCs/>
                <w:sz w:val="22"/>
                <w:szCs w:val="22"/>
              </w:rPr>
              <w:t>Source:</w:t>
            </w:r>
            <w:r w:rsidRPr="00AA683B">
              <w:rPr>
                <w:sz w:val="22"/>
                <w:szCs w:val="22"/>
              </w:rPr>
              <w:t xml:space="preserve"> Vaginal/Rectal  </w:t>
            </w:r>
          </w:p>
          <w:p w14:paraId="0B86E1F2" w14:textId="77777777" w:rsidR="00CF198C" w:rsidRPr="00AA683B" w:rsidRDefault="00CF198C" w:rsidP="00265B8A">
            <w:pPr>
              <w:rPr>
                <w:sz w:val="22"/>
                <w:szCs w:val="22"/>
              </w:rPr>
            </w:pPr>
          </w:p>
          <w:p w14:paraId="5096B031" w14:textId="77777777" w:rsidR="00CF198C" w:rsidRPr="00AA683B" w:rsidRDefault="00CF198C" w:rsidP="00265B8A">
            <w:pPr>
              <w:rPr>
                <w:sz w:val="22"/>
                <w:szCs w:val="22"/>
              </w:rPr>
            </w:pPr>
            <w:r w:rsidRPr="00AA683B">
              <w:rPr>
                <w:sz w:val="22"/>
                <w:szCs w:val="22"/>
              </w:rPr>
              <w:t>Mfg. part number 480C</w:t>
            </w:r>
          </w:p>
          <w:p w14:paraId="3FF2393E" w14:textId="77777777" w:rsidR="00CF198C" w:rsidRPr="00AA683B" w:rsidRDefault="00CF198C" w:rsidP="00265B8A">
            <w:pPr>
              <w:rPr>
                <w:sz w:val="22"/>
                <w:szCs w:val="22"/>
              </w:rPr>
            </w:pPr>
          </w:p>
          <w:p w14:paraId="4A8AD983" w14:textId="77777777" w:rsidR="00CF198C" w:rsidRPr="00AA683B" w:rsidRDefault="00CF198C" w:rsidP="00265B8A">
            <w:pPr>
              <w:rPr>
                <w:sz w:val="22"/>
                <w:szCs w:val="22"/>
              </w:rPr>
            </w:pPr>
            <w:r w:rsidRPr="00AA683B">
              <w:rPr>
                <w:sz w:val="22"/>
                <w:szCs w:val="22"/>
              </w:rPr>
              <w:t>Order through Medline Punchout</w:t>
            </w:r>
          </w:p>
          <w:p w14:paraId="4BC75633" w14:textId="77777777" w:rsidR="00CF198C" w:rsidRPr="00AA683B" w:rsidRDefault="00CF198C" w:rsidP="00265B8A">
            <w:pPr>
              <w:rPr>
                <w:sz w:val="22"/>
                <w:szCs w:val="22"/>
              </w:rPr>
            </w:pPr>
          </w:p>
          <w:p w14:paraId="75967295" w14:textId="7CF16413" w:rsidR="00CF198C" w:rsidRPr="00AA683B" w:rsidRDefault="00CF198C" w:rsidP="00265B8A">
            <w:pPr>
              <w:rPr>
                <w:b/>
                <w:bCs/>
                <w:sz w:val="22"/>
                <w:szCs w:val="22"/>
              </w:rPr>
            </w:pPr>
          </w:p>
        </w:tc>
      </w:tr>
      <w:tr w:rsidR="00CF198C" w14:paraId="7BB1DC22" w14:textId="77777777" w:rsidTr="007F7593">
        <w:trPr>
          <w:trHeight w:val="624"/>
        </w:trPr>
        <w:tc>
          <w:tcPr>
            <w:tcW w:w="2299" w:type="dxa"/>
          </w:tcPr>
          <w:p w14:paraId="01839E00" w14:textId="4EF3C2D2" w:rsidR="00CF198C" w:rsidRPr="00AA683B" w:rsidRDefault="00CF198C" w:rsidP="00265B8A">
            <w:pPr>
              <w:rPr>
                <w:b/>
                <w:bCs/>
                <w:sz w:val="22"/>
                <w:szCs w:val="22"/>
              </w:rPr>
            </w:pPr>
            <w:r w:rsidRPr="00AA683B">
              <w:rPr>
                <w:b/>
                <w:bCs/>
                <w:sz w:val="22"/>
                <w:szCs w:val="22"/>
              </w:rPr>
              <w:t>Aerobic culture</w:t>
            </w:r>
          </w:p>
        </w:tc>
        <w:tc>
          <w:tcPr>
            <w:tcW w:w="1103" w:type="dxa"/>
          </w:tcPr>
          <w:p w14:paraId="428A01EA" w14:textId="77777777" w:rsidR="00CF198C" w:rsidRPr="00AA683B" w:rsidRDefault="00CF198C" w:rsidP="00265B8A">
            <w:pPr>
              <w:rPr>
                <w:sz w:val="22"/>
                <w:szCs w:val="22"/>
              </w:rPr>
            </w:pPr>
            <w:r w:rsidRPr="00AA683B">
              <w:rPr>
                <w:sz w:val="22"/>
                <w:szCs w:val="22"/>
              </w:rPr>
              <w:t>LAB8059</w:t>
            </w:r>
          </w:p>
          <w:p w14:paraId="437852A3" w14:textId="77777777" w:rsidR="00CF198C" w:rsidRPr="00AA683B" w:rsidRDefault="00CF198C" w:rsidP="00265B8A">
            <w:pPr>
              <w:rPr>
                <w:sz w:val="22"/>
                <w:szCs w:val="22"/>
              </w:rPr>
            </w:pPr>
          </w:p>
          <w:p w14:paraId="7A070EE1" w14:textId="77777777" w:rsidR="00CF198C" w:rsidRPr="00AA683B" w:rsidRDefault="00CF198C" w:rsidP="00265B8A">
            <w:pPr>
              <w:rPr>
                <w:sz w:val="22"/>
                <w:szCs w:val="22"/>
              </w:rPr>
            </w:pPr>
          </w:p>
          <w:p w14:paraId="315117FA" w14:textId="7885DD5C" w:rsidR="00CF198C" w:rsidRPr="00AA683B" w:rsidRDefault="00CF198C" w:rsidP="00265B8A">
            <w:pPr>
              <w:rPr>
                <w:sz w:val="22"/>
                <w:szCs w:val="22"/>
              </w:rPr>
            </w:pPr>
          </w:p>
        </w:tc>
        <w:tc>
          <w:tcPr>
            <w:tcW w:w="2483" w:type="dxa"/>
          </w:tcPr>
          <w:p w14:paraId="0F11B195" w14:textId="5E70481C" w:rsidR="00CF198C" w:rsidRPr="00AA683B" w:rsidRDefault="00CF198C" w:rsidP="00265B8A">
            <w:pPr>
              <w:rPr>
                <w:b/>
                <w:bCs/>
                <w:noProof/>
                <w:sz w:val="22"/>
                <w:szCs w:val="22"/>
              </w:rPr>
            </w:pPr>
            <w:r w:rsidRPr="00AA683B">
              <w:rPr>
                <w:noProof/>
                <w:sz w:val="22"/>
                <w:szCs w:val="22"/>
              </w:rPr>
              <w:drawing>
                <wp:inline distT="0" distB="0" distL="0" distR="0" wp14:anchorId="148B4AF1" wp14:editId="3EC6C130">
                  <wp:extent cx="2087880" cy="1316355"/>
                  <wp:effectExtent l="0" t="0" r="7620" b="0"/>
                  <wp:docPr id="179538272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2089" cy="138205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5" w:type="dxa"/>
          </w:tcPr>
          <w:p w14:paraId="69EE2CC5" w14:textId="77777777" w:rsidR="00CF198C" w:rsidRPr="00AA683B" w:rsidRDefault="00CF198C" w:rsidP="00265B8A">
            <w:pPr>
              <w:rPr>
                <w:sz w:val="22"/>
                <w:szCs w:val="22"/>
              </w:rPr>
            </w:pPr>
            <w:r w:rsidRPr="00AA683B">
              <w:rPr>
                <w:sz w:val="22"/>
                <w:szCs w:val="22"/>
              </w:rPr>
              <w:t>eSwab: Stable 48 hours at RT.</w:t>
            </w:r>
          </w:p>
          <w:p w14:paraId="713875B4" w14:textId="77777777" w:rsidR="00CF198C" w:rsidRPr="00AA683B" w:rsidRDefault="00CF198C" w:rsidP="00265B8A">
            <w:pPr>
              <w:rPr>
                <w:sz w:val="22"/>
                <w:szCs w:val="22"/>
              </w:rPr>
            </w:pPr>
          </w:p>
          <w:p w14:paraId="1E086910" w14:textId="77777777" w:rsidR="00CF198C" w:rsidRPr="00AA683B" w:rsidRDefault="00CF198C" w:rsidP="00265B8A">
            <w:pPr>
              <w:rPr>
                <w:sz w:val="22"/>
                <w:szCs w:val="22"/>
              </w:rPr>
            </w:pPr>
            <w:r w:rsidRPr="00AA683B">
              <w:rPr>
                <w:sz w:val="22"/>
                <w:szCs w:val="22"/>
              </w:rPr>
              <w:t>Aspirate abscess material and tissue may be placed in the transport medium. Do not overfill.</w:t>
            </w:r>
          </w:p>
          <w:p w14:paraId="34D6655A" w14:textId="77777777" w:rsidR="00CF198C" w:rsidRPr="00AA683B" w:rsidRDefault="00CF198C" w:rsidP="00265B8A">
            <w:pPr>
              <w:rPr>
                <w:sz w:val="22"/>
                <w:szCs w:val="22"/>
              </w:rPr>
            </w:pPr>
          </w:p>
        </w:tc>
        <w:tc>
          <w:tcPr>
            <w:tcW w:w="3690" w:type="dxa"/>
          </w:tcPr>
          <w:p w14:paraId="500D1BAC" w14:textId="77777777" w:rsidR="00CF198C" w:rsidRPr="00AA683B" w:rsidRDefault="00CF198C" w:rsidP="00265B8A">
            <w:pPr>
              <w:rPr>
                <w:sz w:val="22"/>
                <w:szCs w:val="22"/>
              </w:rPr>
            </w:pPr>
            <w:r w:rsidRPr="00AA683B">
              <w:rPr>
                <w:b/>
                <w:bCs/>
                <w:sz w:val="22"/>
                <w:szCs w:val="22"/>
              </w:rPr>
              <w:t>Transport Device:</w:t>
            </w:r>
            <w:r w:rsidRPr="00AA683B">
              <w:rPr>
                <w:sz w:val="22"/>
                <w:szCs w:val="22"/>
              </w:rPr>
              <w:t xml:space="preserve"> eSwab</w:t>
            </w:r>
          </w:p>
          <w:p w14:paraId="21EB7B04" w14:textId="77777777" w:rsidR="00CF198C" w:rsidRPr="00AA683B" w:rsidRDefault="00CF198C" w:rsidP="00265B8A">
            <w:pPr>
              <w:rPr>
                <w:sz w:val="22"/>
                <w:szCs w:val="22"/>
              </w:rPr>
            </w:pPr>
            <w:r w:rsidRPr="00AA683B">
              <w:rPr>
                <w:b/>
                <w:bCs/>
                <w:sz w:val="22"/>
                <w:szCs w:val="22"/>
              </w:rPr>
              <w:t>Source:</w:t>
            </w:r>
            <w:r w:rsidRPr="00AA683B">
              <w:rPr>
                <w:sz w:val="22"/>
                <w:szCs w:val="22"/>
              </w:rPr>
              <w:t xml:space="preserve"> Various specimen sources.</w:t>
            </w:r>
          </w:p>
          <w:p w14:paraId="61DB00A6" w14:textId="77777777" w:rsidR="00CF198C" w:rsidRPr="00AA683B" w:rsidRDefault="00CF198C" w:rsidP="00265B8A">
            <w:pPr>
              <w:rPr>
                <w:sz w:val="22"/>
                <w:szCs w:val="22"/>
              </w:rPr>
            </w:pPr>
          </w:p>
          <w:p w14:paraId="29B4C2FD" w14:textId="77777777" w:rsidR="00CF198C" w:rsidRPr="00AA683B" w:rsidRDefault="00CF198C" w:rsidP="00265B8A">
            <w:pPr>
              <w:rPr>
                <w:sz w:val="22"/>
                <w:szCs w:val="22"/>
              </w:rPr>
            </w:pPr>
            <w:r w:rsidRPr="00AA683B">
              <w:rPr>
                <w:sz w:val="22"/>
                <w:szCs w:val="22"/>
              </w:rPr>
              <w:t>Mfg. part number 480C</w:t>
            </w:r>
          </w:p>
          <w:p w14:paraId="16A91FDB" w14:textId="77777777" w:rsidR="00CF198C" w:rsidRPr="00AA683B" w:rsidRDefault="00CF198C" w:rsidP="00265B8A">
            <w:pPr>
              <w:rPr>
                <w:sz w:val="22"/>
                <w:szCs w:val="22"/>
              </w:rPr>
            </w:pPr>
          </w:p>
          <w:p w14:paraId="1FFB0314" w14:textId="7137D405" w:rsidR="00CF198C" w:rsidRPr="00AA683B" w:rsidRDefault="00CF198C" w:rsidP="00265B8A">
            <w:pPr>
              <w:rPr>
                <w:b/>
                <w:bCs/>
                <w:sz w:val="22"/>
                <w:szCs w:val="22"/>
              </w:rPr>
            </w:pPr>
            <w:r w:rsidRPr="00AA683B">
              <w:rPr>
                <w:sz w:val="22"/>
                <w:szCs w:val="22"/>
              </w:rPr>
              <w:t>Order through Medline Punchout</w:t>
            </w:r>
          </w:p>
        </w:tc>
      </w:tr>
      <w:tr w:rsidR="00CF198C" w14:paraId="0B674CD5" w14:textId="7B7D1BB9" w:rsidTr="007F7593">
        <w:trPr>
          <w:trHeight w:val="2094"/>
        </w:trPr>
        <w:tc>
          <w:tcPr>
            <w:tcW w:w="2299" w:type="dxa"/>
          </w:tcPr>
          <w:p w14:paraId="38252D90" w14:textId="41086F99" w:rsidR="00CF198C" w:rsidRPr="00AA683B" w:rsidRDefault="00CF198C" w:rsidP="00265B8A">
            <w:pPr>
              <w:rPr>
                <w:b/>
                <w:bCs/>
                <w:sz w:val="22"/>
                <w:szCs w:val="22"/>
              </w:rPr>
            </w:pPr>
            <w:r w:rsidRPr="00540D53">
              <w:rPr>
                <w:b/>
                <w:bCs/>
                <w:sz w:val="22"/>
                <w:szCs w:val="22"/>
              </w:rPr>
              <w:t>aerobic and anaerobic culture.</w:t>
            </w:r>
          </w:p>
        </w:tc>
        <w:tc>
          <w:tcPr>
            <w:tcW w:w="1103" w:type="dxa"/>
          </w:tcPr>
          <w:p w14:paraId="5B33AEB3" w14:textId="5F0DABDD" w:rsidR="00CF198C" w:rsidRPr="00AA683B" w:rsidRDefault="00CF198C" w:rsidP="00265B8A">
            <w:pPr>
              <w:rPr>
                <w:sz w:val="22"/>
                <w:szCs w:val="22"/>
              </w:rPr>
            </w:pPr>
            <w:r w:rsidRPr="00286F85">
              <w:rPr>
                <w:sz w:val="22"/>
                <w:szCs w:val="22"/>
              </w:rPr>
              <w:t>LAB8058</w:t>
            </w:r>
          </w:p>
        </w:tc>
        <w:tc>
          <w:tcPr>
            <w:tcW w:w="2483" w:type="dxa"/>
          </w:tcPr>
          <w:p w14:paraId="024DE57D" w14:textId="77777777" w:rsidR="00CF198C" w:rsidRPr="00AA683B" w:rsidRDefault="00CF198C" w:rsidP="00265B8A">
            <w:pPr>
              <w:rPr>
                <w:sz w:val="22"/>
                <w:szCs w:val="22"/>
              </w:rPr>
            </w:pPr>
            <w:r w:rsidRPr="00AA683B">
              <w:rPr>
                <w:noProof/>
                <w:sz w:val="22"/>
                <w:szCs w:val="22"/>
              </w:rPr>
              <w:drawing>
                <wp:inline distT="0" distB="0" distL="0" distR="0" wp14:anchorId="01698EE2" wp14:editId="499B167F">
                  <wp:extent cx="1849942" cy="1148318"/>
                  <wp:effectExtent l="0" t="0" r="0" b="0"/>
                  <wp:docPr id="192446843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5430" cy="120138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551B46C" w14:textId="0EB02EB9" w:rsidR="00CF198C" w:rsidRPr="00AA683B" w:rsidRDefault="00CF198C" w:rsidP="00265B8A">
            <w:pPr>
              <w:rPr>
                <w:sz w:val="22"/>
                <w:szCs w:val="22"/>
              </w:rPr>
            </w:pPr>
          </w:p>
        </w:tc>
        <w:tc>
          <w:tcPr>
            <w:tcW w:w="1765" w:type="dxa"/>
          </w:tcPr>
          <w:p w14:paraId="2A83552C" w14:textId="1A8112F9" w:rsidR="00CF198C" w:rsidRPr="00AA683B" w:rsidRDefault="00CF198C" w:rsidP="006A1A47">
            <w:pPr>
              <w:rPr>
                <w:sz w:val="22"/>
                <w:szCs w:val="22"/>
              </w:rPr>
            </w:pPr>
            <w:r w:rsidRPr="00AA683B">
              <w:rPr>
                <w:sz w:val="22"/>
                <w:szCs w:val="22"/>
              </w:rPr>
              <w:t xml:space="preserve">24 hrs. at RT. Swabs received 24 hours to 6 days after collection will be run with a disclaimer. </w:t>
            </w:r>
          </w:p>
        </w:tc>
        <w:tc>
          <w:tcPr>
            <w:tcW w:w="3690" w:type="dxa"/>
          </w:tcPr>
          <w:p w14:paraId="2409928B" w14:textId="77777777" w:rsidR="00CF198C" w:rsidRPr="00AA683B" w:rsidRDefault="00CF198C" w:rsidP="00265B8A">
            <w:pPr>
              <w:rPr>
                <w:sz w:val="22"/>
                <w:szCs w:val="22"/>
              </w:rPr>
            </w:pPr>
            <w:r w:rsidRPr="00AA683B">
              <w:rPr>
                <w:sz w:val="22"/>
                <w:szCs w:val="22"/>
              </w:rPr>
              <w:t xml:space="preserve"> </w:t>
            </w:r>
            <w:r w:rsidRPr="00AA683B">
              <w:rPr>
                <w:b/>
                <w:bCs/>
                <w:sz w:val="22"/>
                <w:szCs w:val="22"/>
              </w:rPr>
              <w:t>Transport Device:</w:t>
            </w:r>
            <w:r w:rsidRPr="00AA683B">
              <w:rPr>
                <w:sz w:val="22"/>
                <w:szCs w:val="22"/>
              </w:rPr>
              <w:t xml:space="preserve"> eSwab</w:t>
            </w:r>
          </w:p>
          <w:p w14:paraId="6506D3D5" w14:textId="1E479DBD" w:rsidR="00CF198C" w:rsidRPr="00AA683B" w:rsidRDefault="00CF198C" w:rsidP="00265B8A">
            <w:pPr>
              <w:rPr>
                <w:sz w:val="22"/>
                <w:szCs w:val="22"/>
              </w:rPr>
            </w:pPr>
            <w:r w:rsidRPr="00AA683B">
              <w:rPr>
                <w:b/>
                <w:bCs/>
                <w:sz w:val="22"/>
                <w:szCs w:val="22"/>
              </w:rPr>
              <w:t>Source:</w:t>
            </w:r>
            <w:r w:rsidRPr="00AA683B">
              <w:rPr>
                <w:sz w:val="22"/>
                <w:szCs w:val="22"/>
              </w:rPr>
              <w:t xml:space="preserve"> Vaginal/Rectal  </w:t>
            </w:r>
          </w:p>
          <w:p w14:paraId="51F972E3" w14:textId="77777777" w:rsidR="00CF198C" w:rsidRPr="00AA683B" w:rsidRDefault="00CF198C" w:rsidP="00265B8A">
            <w:pPr>
              <w:rPr>
                <w:sz w:val="22"/>
                <w:szCs w:val="22"/>
              </w:rPr>
            </w:pPr>
          </w:p>
          <w:p w14:paraId="1F326862" w14:textId="0F2C3ECF" w:rsidR="00CF198C" w:rsidRPr="00AA683B" w:rsidRDefault="00CF198C" w:rsidP="00265B8A">
            <w:pPr>
              <w:rPr>
                <w:sz w:val="22"/>
                <w:szCs w:val="22"/>
              </w:rPr>
            </w:pPr>
            <w:r w:rsidRPr="00AA683B">
              <w:rPr>
                <w:sz w:val="22"/>
                <w:szCs w:val="22"/>
              </w:rPr>
              <w:t>Mfg. part number 480C</w:t>
            </w:r>
          </w:p>
          <w:p w14:paraId="2894EFFB" w14:textId="77777777" w:rsidR="00CF198C" w:rsidRPr="00AA683B" w:rsidRDefault="00CF198C" w:rsidP="00265B8A">
            <w:pPr>
              <w:rPr>
                <w:sz w:val="22"/>
                <w:szCs w:val="22"/>
              </w:rPr>
            </w:pPr>
          </w:p>
          <w:p w14:paraId="6A38936E" w14:textId="60B501C8" w:rsidR="00CF198C" w:rsidRPr="00AA683B" w:rsidRDefault="00CF198C" w:rsidP="00265B8A">
            <w:pPr>
              <w:rPr>
                <w:sz w:val="22"/>
                <w:szCs w:val="22"/>
              </w:rPr>
            </w:pPr>
            <w:r w:rsidRPr="00AA683B">
              <w:rPr>
                <w:sz w:val="22"/>
                <w:szCs w:val="22"/>
              </w:rPr>
              <w:t>Order through Medline Punchout</w:t>
            </w:r>
          </w:p>
          <w:p w14:paraId="292721D8" w14:textId="77777777" w:rsidR="00CF198C" w:rsidRPr="00AA683B" w:rsidRDefault="00CF198C" w:rsidP="00265B8A">
            <w:pPr>
              <w:rPr>
                <w:sz w:val="22"/>
                <w:szCs w:val="22"/>
              </w:rPr>
            </w:pPr>
          </w:p>
          <w:p w14:paraId="099D802C" w14:textId="5ABF9BCF" w:rsidR="00CF198C" w:rsidRPr="00AA683B" w:rsidRDefault="00CF198C" w:rsidP="00265B8A">
            <w:pPr>
              <w:rPr>
                <w:sz w:val="22"/>
                <w:szCs w:val="22"/>
              </w:rPr>
            </w:pPr>
          </w:p>
        </w:tc>
      </w:tr>
      <w:tr w:rsidR="00A953A0" w14:paraId="7B9E8470" w14:textId="7A4AC41D" w:rsidTr="005373F6">
        <w:trPr>
          <w:trHeight w:val="3223"/>
        </w:trPr>
        <w:tc>
          <w:tcPr>
            <w:tcW w:w="2299" w:type="dxa"/>
          </w:tcPr>
          <w:p w14:paraId="14FB44AC" w14:textId="1FB68873" w:rsidR="00A953A0" w:rsidRPr="00AA683B" w:rsidRDefault="00A953A0" w:rsidP="006A1A47">
            <w:pPr>
              <w:rPr>
                <w:b/>
                <w:bCs/>
                <w:sz w:val="22"/>
                <w:szCs w:val="22"/>
              </w:rPr>
            </w:pPr>
            <w:r w:rsidRPr="00FF4242">
              <w:rPr>
                <w:b/>
                <w:bCs/>
                <w:i/>
                <w:iCs/>
                <w:sz w:val="20"/>
                <w:szCs w:val="20"/>
              </w:rPr>
              <w:t>Staphylococcus aureus</w:t>
            </w:r>
            <w:r w:rsidRPr="00FF4242">
              <w:rPr>
                <w:b/>
                <w:bCs/>
                <w:sz w:val="20"/>
                <w:szCs w:val="20"/>
              </w:rPr>
              <w:t xml:space="preserve"> culture</w:t>
            </w:r>
          </w:p>
        </w:tc>
        <w:tc>
          <w:tcPr>
            <w:tcW w:w="1103" w:type="dxa"/>
          </w:tcPr>
          <w:p w14:paraId="72B8BE57" w14:textId="389D608C" w:rsidR="00A953A0" w:rsidRPr="00AA683B" w:rsidRDefault="00A953A0" w:rsidP="00265B8A">
            <w:pPr>
              <w:rPr>
                <w:sz w:val="22"/>
                <w:szCs w:val="22"/>
              </w:rPr>
            </w:pPr>
            <w:r w:rsidRPr="00286F85">
              <w:rPr>
                <w:sz w:val="22"/>
                <w:szCs w:val="22"/>
              </w:rPr>
              <w:t>LAB2882</w:t>
            </w:r>
          </w:p>
        </w:tc>
        <w:tc>
          <w:tcPr>
            <w:tcW w:w="2483" w:type="dxa"/>
          </w:tcPr>
          <w:p w14:paraId="0686444B" w14:textId="4447FABD" w:rsidR="00A953A0" w:rsidRPr="00AA683B" w:rsidRDefault="00A953A0" w:rsidP="00265B8A">
            <w:pPr>
              <w:rPr>
                <w:sz w:val="22"/>
                <w:szCs w:val="22"/>
              </w:rPr>
            </w:pPr>
            <w:r w:rsidRPr="00AA683B">
              <w:rPr>
                <w:noProof/>
                <w:sz w:val="22"/>
                <w:szCs w:val="22"/>
              </w:rPr>
              <w:drawing>
                <wp:inline distT="0" distB="0" distL="0" distR="0" wp14:anchorId="186B1043" wp14:editId="72788756">
                  <wp:extent cx="2087880" cy="1316355"/>
                  <wp:effectExtent l="0" t="0" r="7620" b="0"/>
                  <wp:docPr id="108560856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2089" cy="138205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65" w:type="dxa"/>
          </w:tcPr>
          <w:p w14:paraId="479DF0BA" w14:textId="77777777" w:rsidR="00A953A0" w:rsidRPr="00AA683B" w:rsidRDefault="00A953A0" w:rsidP="00265B8A">
            <w:pPr>
              <w:rPr>
                <w:sz w:val="22"/>
                <w:szCs w:val="22"/>
              </w:rPr>
            </w:pPr>
            <w:r w:rsidRPr="00AA683B">
              <w:rPr>
                <w:sz w:val="22"/>
                <w:szCs w:val="22"/>
              </w:rPr>
              <w:t>eSwab: Stable 48 hours at RT.</w:t>
            </w:r>
          </w:p>
          <w:p w14:paraId="686FBFBF" w14:textId="77777777" w:rsidR="00A953A0" w:rsidRPr="00AA683B" w:rsidRDefault="00A953A0" w:rsidP="00265B8A">
            <w:pPr>
              <w:rPr>
                <w:sz w:val="22"/>
                <w:szCs w:val="22"/>
              </w:rPr>
            </w:pPr>
          </w:p>
          <w:p w14:paraId="0EB8E650" w14:textId="7CDAB3DD" w:rsidR="00A953A0" w:rsidRPr="00AA683B" w:rsidRDefault="00A953A0" w:rsidP="00265B8A">
            <w:pPr>
              <w:rPr>
                <w:sz w:val="22"/>
                <w:szCs w:val="22"/>
              </w:rPr>
            </w:pPr>
            <w:r w:rsidRPr="00AA683B">
              <w:rPr>
                <w:sz w:val="22"/>
                <w:szCs w:val="22"/>
              </w:rPr>
              <w:t>Aspirate abscess material and tissue may be placed in the transport medium. Do not overfill.</w:t>
            </w:r>
          </w:p>
          <w:p w14:paraId="67F6A17F" w14:textId="29764ED7" w:rsidR="00A953A0" w:rsidRPr="00AA683B" w:rsidRDefault="00A953A0" w:rsidP="00265B8A">
            <w:pPr>
              <w:rPr>
                <w:sz w:val="22"/>
                <w:szCs w:val="22"/>
              </w:rPr>
            </w:pPr>
          </w:p>
        </w:tc>
        <w:tc>
          <w:tcPr>
            <w:tcW w:w="3690" w:type="dxa"/>
          </w:tcPr>
          <w:p w14:paraId="531A8949" w14:textId="77777777" w:rsidR="00A953A0" w:rsidRPr="00AA683B" w:rsidRDefault="00A953A0" w:rsidP="00265B8A">
            <w:pPr>
              <w:rPr>
                <w:sz w:val="22"/>
                <w:szCs w:val="22"/>
              </w:rPr>
            </w:pPr>
            <w:r w:rsidRPr="00AA683B">
              <w:rPr>
                <w:b/>
                <w:bCs/>
                <w:sz w:val="22"/>
                <w:szCs w:val="22"/>
              </w:rPr>
              <w:t>Transport Device:</w:t>
            </w:r>
            <w:r w:rsidRPr="00AA683B">
              <w:rPr>
                <w:sz w:val="22"/>
                <w:szCs w:val="22"/>
              </w:rPr>
              <w:t xml:space="preserve"> eSwab</w:t>
            </w:r>
          </w:p>
          <w:p w14:paraId="78A7BAB1" w14:textId="0E72383A" w:rsidR="00A953A0" w:rsidRPr="00AA683B" w:rsidRDefault="00A953A0" w:rsidP="00265B8A">
            <w:pPr>
              <w:rPr>
                <w:sz w:val="22"/>
                <w:szCs w:val="22"/>
              </w:rPr>
            </w:pPr>
            <w:r w:rsidRPr="00AA683B">
              <w:rPr>
                <w:b/>
                <w:bCs/>
                <w:sz w:val="22"/>
                <w:szCs w:val="22"/>
              </w:rPr>
              <w:t>Source:</w:t>
            </w:r>
            <w:r w:rsidRPr="00AA683B">
              <w:rPr>
                <w:sz w:val="22"/>
                <w:szCs w:val="22"/>
              </w:rPr>
              <w:t xml:space="preserve"> Various specimen sources.</w:t>
            </w:r>
          </w:p>
          <w:p w14:paraId="0497734D" w14:textId="77777777" w:rsidR="00A953A0" w:rsidRPr="00AA683B" w:rsidRDefault="00A953A0" w:rsidP="00265B8A">
            <w:pPr>
              <w:rPr>
                <w:sz w:val="22"/>
                <w:szCs w:val="22"/>
              </w:rPr>
            </w:pPr>
          </w:p>
          <w:p w14:paraId="5A25AE37" w14:textId="77777777" w:rsidR="00A953A0" w:rsidRPr="00AA683B" w:rsidRDefault="00A953A0" w:rsidP="00265B8A">
            <w:pPr>
              <w:rPr>
                <w:sz w:val="22"/>
                <w:szCs w:val="22"/>
              </w:rPr>
            </w:pPr>
            <w:r w:rsidRPr="00AA683B">
              <w:rPr>
                <w:sz w:val="22"/>
                <w:szCs w:val="22"/>
              </w:rPr>
              <w:t>Mfg. part number 480C</w:t>
            </w:r>
          </w:p>
          <w:p w14:paraId="7F25B921" w14:textId="77777777" w:rsidR="00A953A0" w:rsidRPr="00AA683B" w:rsidRDefault="00A953A0" w:rsidP="00265B8A">
            <w:pPr>
              <w:rPr>
                <w:sz w:val="22"/>
                <w:szCs w:val="22"/>
              </w:rPr>
            </w:pPr>
          </w:p>
          <w:p w14:paraId="21528C37" w14:textId="65C3D1EB" w:rsidR="00A953A0" w:rsidRPr="00AA683B" w:rsidRDefault="00A953A0" w:rsidP="00265B8A">
            <w:pPr>
              <w:rPr>
                <w:sz w:val="22"/>
                <w:szCs w:val="22"/>
              </w:rPr>
            </w:pPr>
            <w:r w:rsidRPr="00AA683B">
              <w:rPr>
                <w:sz w:val="22"/>
                <w:szCs w:val="22"/>
              </w:rPr>
              <w:t>Order through Medline Punchout</w:t>
            </w:r>
          </w:p>
        </w:tc>
      </w:tr>
    </w:tbl>
    <w:p w14:paraId="3845462B" w14:textId="032482DB" w:rsidR="004E60AA" w:rsidRDefault="004E60AA" w:rsidP="00755D84"/>
    <w:sectPr w:rsidR="004E60AA" w:rsidSect="00AA683B">
      <w:headerReference w:type="default" r:id="rId11"/>
      <w:footerReference w:type="even" r:id="rId12"/>
      <w:footerReference w:type="first" r:id="rId13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D8742" w14:textId="77777777" w:rsidR="00F87200" w:rsidRDefault="00F87200" w:rsidP="00C62448">
      <w:pPr>
        <w:spacing w:after="0" w:line="240" w:lineRule="auto"/>
      </w:pPr>
      <w:r>
        <w:separator/>
      </w:r>
    </w:p>
  </w:endnote>
  <w:endnote w:type="continuationSeparator" w:id="0">
    <w:p w14:paraId="5DF1314A" w14:textId="77777777" w:rsidR="00F87200" w:rsidRDefault="00F87200" w:rsidP="00C624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64045" w14:textId="41E94CAF" w:rsidR="007B79A4" w:rsidRDefault="007B79A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2E2FAB38" wp14:editId="36780FF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213350" cy="334010"/>
              <wp:effectExtent l="0" t="0" r="6350" b="0"/>
              <wp:wrapNone/>
              <wp:docPr id="285175939" name="Text Box 9" descr="Sensitivity: General Business Use.  This document contains proprietary information and is intended for business use only.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13350" cy="334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D2ED64" w14:textId="23E9ED72" w:rsidR="007B79A4" w:rsidRPr="007B79A4" w:rsidRDefault="007B79A4" w:rsidP="007B79A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2C3E50"/>
                              <w:sz w:val="16"/>
                              <w:szCs w:val="16"/>
                            </w:rPr>
                          </w:pPr>
                          <w:r w:rsidRPr="007B79A4">
                            <w:rPr>
                              <w:rFonts w:ascii="Calibri" w:eastAsia="Calibri" w:hAnsi="Calibri" w:cs="Calibri"/>
                              <w:noProof/>
                              <w:color w:val="2C3E50"/>
                              <w:sz w:val="16"/>
                              <w:szCs w:val="16"/>
                            </w:rPr>
                            <w:t xml:space="preserve">Sensitivity: General Business Use.  This document contains proprietary information and is intended for business use only.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2E2FAB38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alt="Sensitivity: General Business Use.  This document contains proprietary information and is intended for business use only. " style="position:absolute;margin-left:0;margin-top:0;width:410.5pt;height:26.3pt;z-index:25165721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" filled="f" stroked="f">
              <v:textbox style="mso-fit-shape-to-text:t" inset="20pt,0,0,15pt">
                <w:txbxContent>
                  <w:p w14:paraId="51D2ED64" w14:textId="23E9ED72" w:rsidR="007B79A4" w:rsidRPr="007B79A4" w:rsidRDefault="007B79A4" w:rsidP="007B79A4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2C3E50"/>
                        <w:sz w:val="16"/>
                        <w:szCs w:val="16"/>
                      </w:rPr>
                    </w:pPr>
                    <w:r w:rsidRPr="007B79A4">
                      <w:rPr>
                        <w:rFonts w:ascii="Calibri" w:eastAsia="Calibri" w:hAnsi="Calibri" w:cs="Calibri"/>
                        <w:noProof/>
                        <w:color w:val="2C3E50"/>
                        <w:sz w:val="16"/>
                        <w:szCs w:val="16"/>
                      </w:rPr>
                      <w:t xml:space="preserve">Sensitivity: General Business Use.  This document contains proprietary information and is intended for business use only.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31731" w14:textId="73202B63" w:rsidR="007B79A4" w:rsidRDefault="007B79A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6704" behindDoc="0" locked="0" layoutInCell="1" allowOverlap="1" wp14:anchorId="342D6608" wp14:editId="09273191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213350" cy="334010"/>
              <wp:effectExtent l="0" t="0" r="6350" b="0"/>
              <wp:wrapNone/>
              <wp:docPr id="313984228" name="Text Box 8" descr="Sensitivity: General Business Use.  This document contains proprietary information and is intended for business use only.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13350" cy="334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1A3E5F" w14:textId="0ED7A379" w:rsidR="007B79A4" w:rsidRPr="007B79A4" w:rsidRDefault="007B79A4" w:rsidP="007B79A4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2C3E50"/>
                              <w:sz w:val="16"/>
                              <w:szCs w:val="16"/>
                            </w:rPr>
                          </w:pPr>
                          <w:r w:rsidRPr="007B79A4">
                            <w:rPr>
                              <w:rFonts w:ascii="Calibri" w:eastAsia="Calibri" w:hAnsi="Calibri" w:cs="Calibri"/>
                              <w:noProof/>
                              <w:color w:val="2C3E50"/>
                              <w:sz w:val="16"/>
                              <w:szCs w:val="16"/>
                            </w:rPr>
                            <w:t xml:space="preserve">Sensitivity: General Business Use.  This document contains proprietary information and is intended for business use only.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342D6608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7" type="#_x0000_t202" alt="Sensitivity: General Business Use.  This document contains proprietary information and is intended for business use only. " style="position:absolute;margin-left:0;margin-top:0;width:410.5pt;height:26.3pt;z-index:25165619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" filled="f" stroked="f">
              <v:textbox style="mso-fit-shape-to-text:t" inset="20pt,0,0,15pt">
                <w:txbxContent>
                  <w:p w14:paraId="491A3E5F" w14:textId="0ED7A379" w:rsidR="007B79A4" w:rsidRPr="007B79A4" w:rsidRDefault="007B79A4" w:rsidP="007B79A4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2C3E50"/>
                        <w:sz w:val="16"/>
                        <w:szCs w:val="16"/>
                      </w:rPr>
                    </w:pPr>
                    <w:r w:rsidRPr="007B79A4">
                      <w:rPr>
                        <w:rFonts w:ascii="Calibri" w:eastAsia="Calibri" w:hAnsi="Calibri" w:cs="Calibri"/>
                        <w:noProof/>
                        <w:color w:val="2C3E50"/>
                        <w:sz w:val="16"/>
                        <w:szCs w:val="16"/>
                      </w:rPr>
                      <w:t xml:space="preserve">Sensitivity: General Business Use.  This document contains proprietary information and is intended for business use only.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2B178F" w14:textId="77777777" w:rsidR="00F87200" w:rsidRDefault="00F87200" w:rsidP="00C62448">
      <w:pPr>
        <w:spacing w:after="0" w:line="240" w:lineRule="auto"/>
      </w:pPr>
      <w:r>
        <w:separator/>
      </w:r>
    </w:p>
  </w:footnote>
  <w:footnote w:type="continuationSeparator" w:id="0">
    <w:p w14:paraId="1E301121" w14:textId="77777777" w:rsidR="00F87200" w:rsidRDefault="00F87200" w:rsidP="00C624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7D72E" w14:textId="40F28CF1" w:rsidR="00EC6059" w:rsidRDefault="00EC6059" w:rsidP="00522C03">
    <w:pPr>
      <w:pStyle w:val="Header"/>
    </w:pPr>
    <w:r>
      <w:rPr>
        <w:noProof/>
      </w:rPr>
      <w:drawing>
        <wp:inline distT="0" distB="0" distL="0" distR="0" wp14:anchorId="6708BA67" wp14:editId="08E42F0F">
          <wp:extent cx="6316059" cy="528320"/>
          <wp:effectExtent l="0" t="0" r="8890" b="5080"/>
          <wp:docPr id="23742917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62764" cy="54059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0A8FD10" w14:textId="677075D8" w:rsidR="00C62448" w:rsidRDefault="00C62448">
    <w:pPr>
      <w:pStyle w:val="Header"/>
    </w:pPr>
    <w:r>
      <w:t>PeaceHealth Reference Lab Swab Guide</w:t>
    </w:r>
    <w:r>
      <w:tab/>
    </w:r>
    <w:r>
      <w:tab/>
    </w:r>
    <w:r>
      <w:tab/>
    </w:r>
    <w:r>
      <w:tab/>
    </w:r>
    <w:r w:rsidR="00EC6059">
      <w:t>9.8.2026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ED4C4F"/>
    <w:multiLevelType w:val="hybridMultilevel"/>
    <w:tmpl w:val="4CAE1E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424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448"/>
    <w:rsid w:val="00000BB7"/>
    <w:rsid w:val="00007251"/>
    <w:rsid w:val="000158AA"/>
    <w:rsid w:val="00022256"/>
    <w:rsid w:val="00024DF4"/>
    <w:rsid w:val="0002779B"/>
    <w:rsid w:val="00034758"/>
    <w:rsid w:val="0006526A"/>
    <w:rsid w:val="00071178"/>
    <w:rsid w:val="00081E48"/>
    <w:rsid w:val="00086F13"/>
    <w:rsid w:val="000910EE"/>
    <w:rsid w:val="0009438F"/>
    <w:rsid w:val="000943BD"/>
    <w:rsid w:val="00095F3D"/>
    <w:rsid w:val="000A6BD4"/>
    <w:rsid w:val="000C24F5"/>
    <w:rsid w:val="000D70F1"/>
    <w:rsid w:val="000D7799"/>
    <w:rsid w:val="000E5F49"/>
    <w:rsid w:val="00102A37"/>
    <w:rsid w:val="00111365"/>
    <w:rsid w:val="001175D5"/>
    <w:rsid w:val="0013088B"/>
    <w:rsid w:val="00134301"/>
    <w:rsid w:val="00137CEA"/>
    <w:rsid w:val="00163FF4"/>
    <w:rsid w:val="00180A83"/>
    <w:rsid w:val="001A3DB8"/>
    <w:rsid w:val="001A4E36"/>
    <w:rsid w:val="001B1039"/>
    <w:rsid w:val="001C35F5"/>
    <w:rsid w:val="001C363C"/>
    <w:rsid w:val="001C5407"/>
    <w:rsid w:val="001D214F"/>
    <w:rsid w:val="001F1510"/>
    <w:rsid w:val="001F57A5"/>
    <w:rsid w:val="00202E03"/>
    <w:rsid w:val="00217741"/>
    <w:rsid w:val="00230946"/>
    <w:rsid w:val="00232BDD"/>
    <w:rsid w:val="00232F7C"/>
    <w:rsid w:val="00243738"/>
    <w:rsid w:val="00261873"/>
    <w:rsid w:val="00265B8A"/>
    <w:rsid w:val="00286EC8"/>
    <w:rsid w:val="00286F85"/>
    <w:rsid w:val="002902D0"/>
    <w:rsid w:val="00294E09"/>
    <w:rsid w:val="002A7B7B"/>
    <w:rsid w:val="002B1048"/>
    <w:rsid w:val="002D1836"/>
    <w:rsid w:val="002E0498"/>
    <w:rsid w:val="002E6EB6"/>
    <w:rsid w:val="002E71AC"/>
    <w:rsid w:val="002F3577"/>
    <w:rsid w:val="002F5A88"/>
    <w:rsid w:val="00310300"/>
    <w:rsid w:val="00327658"/>
    <w:rsid w:val="00331A8F"/>
    <w:rsid w:val="00333502"/>
    <w:rsid w:val="003448BF"/>
    <w:rsid w:val="00345131"/>
    <w:rsid w:val="00367B7A"/>
    <w:rsid w:val="00370A0B"/>
    <w:rsid w:val="0037799B"/>
    <w:rsid w:val="003A679D"/>
    <w:rsid w:val="003B23DF"/>
    <w:rsid w:val="003B5360"/>
    <w:rsid w:val="003D20B6"/>
    <w:rsid w:val="003D2AED"/>
    <w:rsid w:val="003D363B"/>
    <w:rsid w:val="003E6AF7"/>
    <w:rsid w:val="003F2B00"/>
    <w:rsid w:val="003F6676"/>
    <w:rsid w:val="0040330F"/>
    <w:rsid w:val="0042127D"/>
    <w:rsid w:val="0043572D"/>
    <w:rsid w:val="00436005"/>
    <w:rsid w:val="00445E34"/>
    <w:rsid w:val="00461C2E"/>
    <w:rsid w:val="00461DDA"/>
    <w:rsid w:val="0046775F"/>
    <w:rsid w:val="00470DAE"/>
    <w:rsid w:val="004724F0"/>
    <w:rsid w:val="00472BFA"/>
    <w:rsid w:val="004958D3"/>
    <w:rsid w:val="004A0101"/>
    <w:rsid w:val="004A2466"/>
    <w:rsid w:val="004B1561"/>
    <w:rsid w:val="004D64F9"/>
    <w:rsid w:val="004E60AA"/>
    <w:rsid w:val="004F7E2C"/>
    <w:rsid w:val="00501A98"/>
    <w:rsid w:val="00504E24"/>
    <w:rsid w:val="00507943"/>
    <w:rsid w:val="00512AC9"/>
    <w:rsid w:val="0052018E"/>
    <w:rsid w:val="00522C03"/>
    <w:rsid w:val="00531C25"/>
    <w:rsid w:val="00540D53"/>
    <w:rsid w:val="00551925"/>
    <w:rsid w:val="0055681E"/>
    <w:rsid w:val="00564A39"/>
    <w:rsid w:val="00574513"/>
    <w:rsid w:val="005923B9"/>
    <w:rsid w:val="00593DDC"/>
    <w:rsid w:val="005A3FDD"/>
    <w:rsid w:val="005B6822"/>
    <w:rsid w:val="005B7287"/>
    <w:rsid w:val="005C062A"/>
    <w:rsid w:val="005C6C13"/>
    <w:rsid w:val="005D0FA4"/>
    <w:rsid w:val="005F0E8E"/>
    <w:rsid w:val="005F12A5"/>
    <w:rsid w:val="005F5BE4"/>
    <w:rsid w:val="00616CF7"/>
    <w:rsid w:val="00656BBA"/>
    <w:rsid w:val="00680FC4"/>
    <w:rsid w:val="00692C17"/>
    <w:rsid w:val="006A1A47"/>
    <w:rsid w:val="006B5581"/>
    <w:rsid w:val="006C0DEA"/>
    <w:rsid w:val="006C189E"/>
    <w:rsid w:val="006D13B3"/>
    <w:rsid w:val="006D1DE9"/>
    <w:rsid w:val="006D390C"/>
    <w:rsid w:val="006F6DF2"/>
    <w:rsid w:val="00710523"/>
    <w:rsid w:val="00716981"/>
    <w:rsid w:val="00721305"/>
    <w:rsid w:val="00731D57"/>
    <w:rsid w:val="00734015"/>
    <w:rsid w:val="007411F9"/>
    <w:rsid w:val="007429AA"/>
    <w:rsid w:val="00755D84"/>
    <w:rsid w:val="00756263"/>
    <w:rsid w:val="00772B52"/>
    <w:rsid w:val="007773FE"/>
    <w:rsid w:val="00781934"/>
    <w:rsid w:val="007854A8"/>
    <w:rsid w:val="00786230"/>
    <w:rsid w:val="007A1EEF"/>
    <w:rsid w:val="007B461E"/>
    <w:rsid w:val="007B4AA3"/>
    <w:rsid w:val="007B79A4"/>
    <w:rsid w:val="007C098B"/>
    <w:rsid w:val="007D6FCB"/>
    <w:rsid w:val="007E08C8"/>
    <w:rsid w:val="007F717E"/>
    <w:rsid w:val="007F7593"/>
    <w:rsid w:val="00807A59"/>
    <w:rsid w:val="00810B64"/>
    <w:rsid w:val="00834CA6"/>
    <w:rsid w:val="00841C82"/>
    <w:rsid w:val="00853205"/>
    <w:rsid w:val="00873C6D"/>
    <w:rsid w:val="00881123"/>
    <w:rsid w:val="008A7DC0"/>
    <w:rsid w:val="008B4C51"/>
    <w:rsid w:val="008B61A1"/>
    <w:rsid w:val="008D127C"/>
    <w:rsid w:val="008E093F"/>
    <w:rsid w:val="008E335A"/>
    <w:rsid w:val="008E651C"/>
    <w:rsid w:val="008F1520"/>
    <w:rsid w:val="008F187F"/>
    <w:rsid w:val="008F68E7"/>
    <w:rsid w:val="00920CC8"/>
    <w:rsid w:val="00922D95"/>
    <w:rsid w:val="00931C87"/>
    <w:rsid w:val="00934327"/>
    <w:rsid w:val="00935E3D"/>
    <w:rsid w:val="0093743A"/>
    <w:rsid w:val="00940D60"/>
    <w:rsid w:val="00943E30"/>
    <w:rsid w:val="00945578"/>
    <w:rsid w:val="00947D08"/>
    <w:rsid w:val="00951DA5"/>
    <w:rsid w:val="00954900"/>
    <w:rsid w:val="00970DC8"/>
    <w:rsid w:val="009724D2"/>
    <w:rsid w:val="00973441"/>
    <w:rsid w:val="009B1DD8"/>
    <w:rsid w:val="009B3476"/>
    <w:rsid w:val="009D5027"/>
    <w:rsid w:val="009E6DDE"/>
    <w:rsid w:val="009F6781"/>
    <w:rsid w:val="00A155BE"/>
    <w:rsid w:val="00A21526"/>
    <w:rsid w:val="00A2468D"/>
    <w:rsid w:val="00A26712"/>
    <w:rsid w:val="00A305F9"/>
    <w:rsid w:val="00A422A0"/>
    <w:rsid w:val="00A4292E"/>
    <w:rsid w:val="00A45359"/>
    <w:rsid w:val="00A5032B"/>
    <w:rsid w:val="00A50803"/>
    <w:rsid w:val="00A5390A"/>
    <w:rsid w:val="00A7327D"/>
    <w:rsid w:val="00A863F3"/>
    <w:rsid w:val="00A953A0"/>
    <w:rsid w:val="00A96193"/>
    <w:rsid w:val="00AA683B"/>
    <w:rsid w:val="00AC7E69"/>
    <w:rsid w:val="00B0183C"/>
    <w:rsid w:val="00B01F39"/>
    <w:rsid w:val="00B0431F"/>
    <w:rsid w:val="00B1454E"/>
    <w:rsid w:val="00B21920"/>
    <w:rsid w:val="00B36188"/>
    <w:rsid w:val="00B467C3"/>
    <w:rsid w:val="00B50D20"/>
    <w:rsid w:val="00B54DE0"/>
    <w:rsid w:val="00B72D64"/>
    <w:rsid w:val="00B8360A"/>
    <w:rsid w:val="00B84EDC"/>
    <w:rsid w:val="00B94F51"/>
    <w:rsid w:val="00BA61B1"/>
    <w:rsid w:val="00BB357E"/>
    <w:rsid w:val="00BC6B5D"/>
    <w:rsid w:val="00C03F19"/>
    <w:rsid w:val="00C311AA"/>
    <w:rsid w:val="00C40428"/>
    <w:rsid w:val="00C4336D"/>
    <w:rsid w:val="00C52BEC"/>
    <w:rsid w:val="00C53773"/>
    <w:rsid w:val="00C54AC5"/>
    <w:rsid w:val="00C54B2F"/>
    <w:rsid w:val="00C55E58"/>
    <w:rsid w:val="00C62448"/>
    <w:rsid w:val="00CC7100"/>
    <w:rsid w:val="00CD69C3"/>
    <w:rsid w:val="00CE40F7"/>
    <w:rsid w:val="00CF198C"/>
    <w:rsid w:val="00D25260"/>
    <w:rsid w:val="00D3111B"/>
    <w:rsid w:val="00D33BBA"/>
    <w:rsid w:val="00D41E6F"/>
    <w:rsid w:val="00D62340"/>
    <w:rsid w:val="00D73751"/>
    <w:rsid w:val="00D834A0"/>
    <w:rsid w:val="00D86AB2"/>
    <w:rsid w:val="00D95630"/>
    <w:rsid w:val="00D95F45"/>
    <w:rsid w:val="00DA7083"/>
    <w:rsid w:val="00DE5CF2"/>
    <w:rsid w:val="00DE7C6F"/>
    <w:rsid w:val="00E044EE"/>
    <w:rsid w:val="00E04780"/>
    <w:rsid w:val="00E076FB"/>
    <w:rsid w:val="00E36C6F"/>
    <w:rsid w:val="00E41BA3"/>
    <w:rsid w:val="00E6177D"/>
    <w:rsid w:val="00E61ADE"/>
    <w:rsid w:val="00E646A7"/>
    <w:rsid w:val="00E7183B"/>
    <w:rsid w:val="00E83665"/>
    <w:rsid w:val="00E83BF4"/>
    <w:rsid w:val="00E85398"/>
    <w:rsid w:val="00E96CC7"/>
    <w:rsid w:val="00EA2DCB"/>
    <w:rsid w:val="00EA3EB0"/>
    <w:rsid w:val="00EB11B7"/>
    <w:rsid w:val="00EB2C78"/>
    <w:rsid w:val="00EB4DA2"/>
    <w:rsid w:val="00EC25BB"/>
    <w:rsid w:val="00EC6059"/>
    <w:rsid w:val="00EE00C3"/>
    <w:rsid w:val="00EF1FA0"/>
    <w:rsid w:val="00EF64A4"/>
    <w:rsid w:val="00F256EF"/>
    <w:rsid w:val="00F36F7B"/>
    <w:rsid w:val="00F42C91"/>
    <w:rsid w:val="00F550AC"/>
    <w:rsid w:val="00F555A1"/>
    <w:rsid w:val="00F663BF"/>
    <w:rsid w:val="00F67AF9"/>
    <w:rsid w:val="00F67F60"/>
    <w:rsid w:val="00F72AAA"/>
    <w:rsid w:val="00F732A0"/>
    <w:rsid w:val="00F73C71"/>
    <w:rsid w:val="00F827BF"/>
    <w:rsid w:val="00F87200"/>
    <w:rsid w:val="00FA09BE"/>
    <w:rsid w:val="00FB1F0D"/>
    <w:rsid w:val="00FC0E94"/>
    <w:rsid w:val="00FC1598"/>
    <w:rsid w:val="00FE517C"/>
    <w:rsid w:val="00FE7DB8"/>
    <w:rsid w:val="00FF4242"/>
    <w:rsid w:val="00FF518D"/>
    <w:rsid w:val="00FF60B2"/>
    <w:rsid w:val="00FF6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18A13D"/>
  <w15:chartTrackingRefBased/>
  <w15:docId w15:val="{D4854149-7014-4A2A-ADBB-30BB95846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24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24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24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24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24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24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24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24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24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24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24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24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24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24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24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24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24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24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24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24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24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24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24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24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24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24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24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24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244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624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2448"/>
  </w:style>
  <w:style w:type="paragraph" w:styleId="Footer">
    <w:name w:val="footer"/>
    <w:basedOn w:val="Normal"/>
    <w:link w:val="FooterChar"/>
    <w:uiPriority w:val="99"/>
    <w:unhideWhenUsed/>
    <w:rsid w:val="00C624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2448"/>
  </w:style>
  <w:style w:type="table" w:styleId="TableGrid">
    <w:name w:val="Table Grid"/>
    <w:basedOn w:val="TableNormal"/>
    <w:uiPriority w:val="39"/>
    <w:rsid w:val="00C624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877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Hickson, Tracy</dc:creator>
  <cp:keywords/>
  <dc:description/>
  <cp:lastModifiedBy>Hickson, Tracy</cp:lastModifiedBy>
  <cp:revision>22</cp:revision>
  <cp:lastPrinted>2026-08-21T22:41:00Z</cp:lastPrinted>
  <dcterms:created xsi:type="dcterms:W3CDTF">2026-08-21T23:31:00Z</dcterms:created>
  <dcterms:modified xsi:type="dcterms:W3CDTF">2026-10-09T20:42:00Z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12b704e4,10ff7083,3198f350</vt:lpwstr>
  </property>
  <property fmtid="{D5CDD505-2E9C-101B-9397-08002B2CF9AE}" pid="3" name="ClassificationContentMarkingFooterFontProps">
    <vt:lpwstr>#2c3e50,8,Calibri</vt:lpwstr>
  </property>
  <property fmtid="{D5CDD505-2E9C-101B-9397-08002B2CF9AE}" pid="4" name="ClassificationContentMarkingFooterText">
    <vt:lpwstr>Sensitivity: General Business Use.  This document contains proprietary information and is intended for business use only. </vt:lpwstr>
  </property>
  <property fmtid="{D5CDD505-2E9C-101B-9397-08002B2CF9AE}" pid="5" name="MSIP_Label_e91dc423-65f1-41d9-8923-1f6f695e4d76_Enabled">
    <vt:lpwstr>true</vt:lpwstr>
  </property>
  <property fmtid="{D5CDD505-2E9C-101B-9397-08002B2CF9AE}" pid="6" name="MSIP_Label_e91dc423-65f1-41d9-8923-1f6f695e4d76_SetDate">
    <vt:lpwstr>2026-06-14T19:52:18Z</vt:lpwstr>
  </property>
  <property fmtid="{D5CDD505-2E9C-101B-9397-08002B2CF9AE}" pid="7" name="MSIP_Label_e91dc423-65f1-41d9-8923-1f6f695e4d76_Method">
    <vt:lpwstr>Standard</vt:lpwstr>
  </property>
  <property fmtid="{D5CDD505-2E9C-101B-9397-08002B2CF9AE}" pid="8" name="MSIP_Label_e91dc423-65f1-41d9-8923-1f6f695e4d76_Name">
    <vt:lpwstr>AIP_GenBusinessUse_v2</vt:lpwstr>
  </property>
  <property fmtid="{D5CDD505-2E9C-101B-9397-08002B2CF9AE}" pid="9" name="MSIP_Label_e91dc423-65f1-41d9-8923-1f6f695e4d76_SiteId">
    <vt:lpwstr>0c4d6a21-2cf4-4197-9333-aa5fadb76709</vt:lpwstr>
  </property>
  <property fmtid="{D5CDD505-2E9C-101B-9397-08002B2CF9AE}" pid="10" name="MSIP_Label_e91dc423-65f1-41d9-8923-1f6f695e4d76_ActionId">
    <vt:lpwstr>ff130da5-b5bd-4bdd-b9bc-8860e70a6729</vt:lpwstr>
  </property>
  <property fmtid="{D5CDD505-2E9C-101B-9397-08002B2CF9AE}" pid="11" name="MSIP_Label_e91dc423-65f1-41d9-8923-1f6f695e4d76_ContentBits">
    <vt:lpwstr>2</vt:lpwstr>
  </property>
  <property fmtid="{D5CDD505-2E9C-101B-9397-08002B2CF9AE}" pid="12" name="MSIP_Label_e91dc423-65f1-41d9-8923-1f6f695e4d76_Tag">
    <vt:lpwstr>10, 3, 0, 1</vt:lpwstr>
  </property>
</Properties>
</file>