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A22B82" w14:textId="77777777" w:rsidR="003F6BCC" w:rsidRPr="003F6BCC" w:rsidRDefault="003F6BCC" w:rsidP="00EE1E43">
      <w:pPr>
        <w:spacing w:after="180" w:line="465" w:lineRule="atLeast"/>
        <w:jc w:val="center"/>
        <w:outlineLvl w:val="1"/>
        <w:rPr>
          <w:rFonts w:ascii="Helvetica" w:eastAsia="Times New Roman" w:hAnsi="Helvetica" w:cs="Helvetica"/>
          <w:b/>
          <w:bCs/>
          <w:color w:val="54585A"/>
          <w:sz w:val="39"/>
          <w:szCs w:val="39"/>
        </w:rPr>
      </w:pPr>
      <w:r w:rsidRPr="003F6BCC">
        <w:rPr>
          <w:rFonts w:ascii="Helvetica" w:eastAsia="Times New Roman" w:hAnsi="Helvetica" w:cs="Helvetica"/>
          <w:b/>
          <w:bCs/>
          <w:color w:val="54585A"/>
          <w:sz w:val="39"/>
          <w:szCs w:val="39"/>
        </w:rPr>
        <w:t>Coronavirus grief: Coping with the loss of routine during the pandemic</w:t>
      </w:r>
    </w:p>
    <w:p w14:paraId="3C6BF6C3" w14:textId="77777777" w:rsidR="003F6BCC" w:rsidRPr="003F6BCC" w:rsidRDefault="003F6BCC" w:rsidP="003F6BCC">
      <w:pPr>
        <w:spacing w:after="180" w:line="240" w:lineRule="auto"/>
        <w:rPr>
          <w:rFonts w:ascii="Helvetica" w:eastAsia="Times New Roman" w:hAnsi="Helvetica" w:cs="Helvetica"/>
          <w:b/>
          <w:bCs/>
          <w:color w:val="111111"/>
          <w:sz w:val="24"/>
          <w:szCs w:val="24"/>
        </w:rPr>
      </w:pPr>
      <w:r w:rsidRPr="003F6BCC">
        <w:rPr>
          <w:rFonts w:ascii="Helvetica" w:eastAsia="Times New Roman" w:hAnsi="Helvetica" w:cs="Helvetica"/>
          <w:b/>
          <w:bCs/>
          <w:color w:val="111111"/>
          <w:sz w:val="24"/>
          <w:szCs w:val="24"/>
        </w:rPr>
        <w:t>It isn't easy adjusting to changes brought on by the pandemic. Consider how to deal with grief caused by the loss of your normal routine.</w:t>
      </w:r>
    </w:p>
    <w:p w14:paraId="14E67D32" w14:textId="77777777" w:rsidR="003F6BCC" w:rsidRPr="003F6BCC" w:rsidRDefault="007C68F7" w:rsidP="003F6BCC">
      <w:pPr>
        <w:spacing w:line="240" w:lineRule="auto"/>
        <w:rPr>
          <w:rFonts w:ascii="Helvetica" w:eastAsia="Times New Roman" w:hAnsi="Helvetica" w:cs="Helvetica"/>
          <w:color w:val="111111"/>
          <w:sz w:val="20"/>
          <w:szCs w:val="20"/>
        </w:rPr>
      </w:pPr>
      <w:hyperlink r:id="rId7" w:history="1">
        <w:r w:rsidR="003F6BCC" w:rsidRPr="003F6BCC">
          <w:rPr>
            <w:rFonts w:ascii="Helvetica" w:eastAsia="Times New Roman" w:hAnsi="Helvetica" w:cs="Helvetica"/>
            <w:color w:val="3967C1"/>
            <w:sz w:val="20"/>
            <w:szCs w:val="20"/>
            <w:u w:val="single"/>
          </w:rPr>
          <w:t>By Mayo Clinic Staff</w:t>
        </w:r>
      </w:hyperlink>
    </w:p>
    <w:p w14:paraId="695D9F48" w14:textId="77777777" w:rsidR="003F6BCC" w:rsidRPr="003F6BCC" w:rsidRDefault="003F6BCC" w:rsidP="003F6BCC">
      <w:pPr>
        <w:spacing w:after="180" w:line="240" w:lineRule="auto"/>
        <w:rPr>
          <w:rFonts w:ascii="Helvetica" w:eastAsia="Times New Roman" w:hAnsi="Helvetica" w:cs="Helvetica"/>
          <w:color w:val="111111"/>
          <w:sz w:val="24"/>
          <w:szCs w:val="24"/>
        </w:rPr>
      </w:pPr>
      <w:r w:rsidRPr="003F6BCC">
        <w:rPr>
          <w:rFonts w:ascii="Helvetica" w:eastAsia="Times New Roman" w:hAnsi="Helvetica" w:cs="Helvetica"/>
          <w:color w:val="111111"/>
          <w:sz w:val="24"/>
          <w:szCs w:val="24"/>
        </w:rPr>
        <w:t>The coronavirus disease 2019 (COVID-19) pandemic has changed people's lives in many ways. In addition to feeling grief over the loss of life caused by COVID-19, you're likely grieving the loss of your normal routine.</w:t>
      </w:r>
    </w:p>
    <w:p w14:paraId="47B48F3B" w14:textId="77777777" w:rsidR="003F6BCC" w:rsidRPr="003F6BCC" w:rsidRDefault="003F6BCC" w:rsidP="003F6BCC">
      <w:pPr>
        <w:spacing w:after="180" w:line="375" w:lineRule="atLeast"/>
        <w:outlineLvl w:val="2"/>
        <w:rPr>
          <w:rFonts w:ascii="Helvetica" w:eastAsia="Times New Roman" w:hAnsi="Helvetica" w:cs="Helvetica"/>
          <w:b/>
          <w:bCs/>
          <w:color w:val="54585A"/>
          <w:sz w:val="32"/>
          <w:szCs w:val="32"/>
        </w:rPr>
      </w:pPr>
      <w:r w:rsidRPr="003F6BCC">
        <w:rPr>
          <w:rFonts w:ascii="Helvetica" w:eastAsia="Times New Roman" w:hAnsi="Helvetica" w:cs="Helvetica"/>
          <w:b/>
          <w:bCs/>
          <w:color w:val="54585A"/>
          <w:sz w:val="32"/>
          <w:szCs w:val="32"/>
        </w:rPr>
        <w:t>Understanding grief caused by the coronavirus pandemic</w:t>
      </w:r>
    </w:p>
    <w:p w14:paraId="74E7B0DC" w14:textId="77777777" w:rsidR="003F6BCC" w:rsidRPr="003F6BCC" w:rsidRDefault="003F6BCC" w:rsidP="003F6BCC">
      <w:pPr>
        <w:spacing w:after="180" w:line="240" w:lineRule="auto"/>
        <w:rPr>
          <w:rFonts w:ascii="Helvetica" w:eastAsia="Times New Roman" w:hAnsi="Helvetica" w:cs="Helvetica"/>
          <w:color w:val="111111"/>
          <w:sz w:val="24"/>
          <w:szCs w:val="24"/>
        </w:rPr>
      </w:pPr>
      <w:r w:rsidRPr="003F6BCC">
        <w:rPr>
          <w:rFonts w:ascii="Helvetica" w:eastAsia="Times New Roman" w:hAnsi="Helvetica" w:cs="Helvetica"/>
          <w:color w:val="111111"/>
          <w:sz w:val="24"/>
          <w:szCs w:val="24"/>
        </w:rPr>
        <w:t>Stay-at-home restrictions to prevent the spread of COVID-19 have affected people's jobs, the way kids go to school and play, and the ability to gather in person with family and friends. These measures have also changed how people shop, worship, exercise, eat and seek entertainment. As a result, the pandemic has had a major psychological impact, causing people to lose a sense of safety, predictability, control, freedom and security.</w:t>
      </w:r>
    </w:p>
    <w:p w14:paraId="7778CD5F" w14:textId="77777777" w:rsidR="003F6BCC" w:rsidRPr="003F6BCC" w:rsidRDefault="003F6BCC" w:rsidP="003F6BCC">
      <w:pPr>
        <w:spacing w:after="180" w:line="240" w:lineRule="auto"/>
        <w:rPr>
          <w:rFonts w:ascii="Helvetica" w:eastAsia="Times New Roman" w:hAnsi="Helvetica" w:cs="Helvetica"/>
          <w:color w:val="111111"/>
          <w:sz w:val="24"/>
          <w:szCs w:val="24"/>
        </w:rPr>
      </w:pPr>
      <w:r w:rsidRPr="003F6BCC">
        <w:rPr>
          <w:rFonts w:ascii="Helvetica" w:eastAsia="Times New Roman" w:hAnsi="Helvetica" w:cs="Helvetica"/>
          <w:color w:val="111111"/>
          <w:sz w:val="24"/>
          <w:szCs w:val="24"/>
        </w:rPr>
        <w:t>Why is the loss of your routine so upsetting? You might not realize it, but you don't only feel attachments to other people. You also probably feel powerful attachments to your work and certain places and things. The experience of losing these attachments, however, isn't as well-defined as some losses. And unexpected endings can cause strong emotions. This can make it hard to deal with what's happened and move forward.</w:t>
      </w:r>
    </w:p>
    <w:p w14:paraId="706BB39D" w14:textId="77777777" w:rsidR="003F6BCC" w:rsidRPr="003F6BCC" w:rsidRDefault="003F6BCC" w:rsidP="003F6BCC">
      <w:pPr>
        <w:spacing w:after="180" w:line="240" w:lineRule="auto"/>
        <w:rPr>
          <w:rFonts w:ascii="Helvetica" w:eastAsia="Times New Roman" w:hAnsi="Helvetica" w:cs="Helvetica"/>
          <w:color w:val="111111"/>
          <w:sz w:val="24"/>
          <w:szCs w:val="24"/>
        </w:rPr>
      </w:pPr>
      <w:r w:rsidRPr="003F6BCC">
        <w:rPr>
          <w:rFonts w:ascii="Helvetica" w:eastAsia="Times New Roman" w:hAnsi="Helvetica" w:cs="Helvetica"/>
          <w:color w:val="111111"/>
          <w:sz w:val="24"/>
          <w:szCs w:val="24"/>
        </w:rPr>
        <w:t>You might also find that changes brought on by the pandemic are affecting your sense of self. For instance, if your identity is closely tied to your job, losing your job could trigger an identity crisis.</w:t>
      </w:r>
    </w:p>
    <w:p w14:paraId="6ED682D9" w14:textId="77777777" w:rsidR="003F6BCC" w:rsidRPr="003F6BCC" w:rsidRDefault="003F6BCC" w:rsidP="003F6BCC">
      <w:pPr>
        <w:spacing w:after="180" w:line="375" w:lineRule="atLeast"/>
        <w:outlineLvl w:val="2"/>
        <w:rPr>
          <w:rFonts w:ascii="Helvetica" w:eastAsia="Times New Roman" w:hAnsi="Helvetica" w:cs="Helvetica"/>
          <w:b/>
          <w:bCs/>
          <w:color w:val="54585A"/>
          <w:sz w:val="32"/>
          <w:szCs w:val="32"/>
        </w:rPr>
      </w:pPr>
      <w:r w:rsidRPr="003F6BCC">
        <w:rPr>
          <w:rFonts w:ascii="Helvetica" w:eastAsia="Times New Roman" w:hAnsi="Helvetica" w:cs="Helvetica"/>
          <w:b/>
          <w:bCs/>
          <w:color w:val="54585A"/>
          <w:sz w:val="32"/>
          <w:szCs w:val="32"/>
        </w:rPr>
        <w:t>Signs and symptoms of grief</w:t>
      </w:r>
    </w:p>
    <w:p w14:paraId="36669F91" w14:textId="77777777" w:rsidR="003F6BCC" w:rsidRPr="003F6BCC" w:rsidRDefault="003F6BCC" w:rsidP="003F6BCC">
      <w:pPr>
        <w:spacing w:after="180" w:line="240" w:lineRule="auto"/>
        <w:rPr>
          <w:rFonts w:ascii="Helvetica" w:eastAsia="Times New Roman" w:hAnsi="Helvetica" w:cs="Helvetica"/>
          <w:color w:val="111111"/>
          <w:sz w:val="24"/>
          <w:szCs w:val="24"/>
        </w:rPr>
      </w:pPr>
      <w:r w:rsidRPr="003F6BCC">
        <w:rPr>
          <w:rFonts w:ascii="Helvetica" w:eastAsia="Times New Roman" w:hAnsi="Helvetica" w:cs="Helvetica"/>
          <w:color w:val="111111"/>
          <w:sz w:val="24"/>
          <w:szCs w:val="24"/>
        </w:rPr>
        <w:t>Grief might cause you to feel numb or empty, angry, or unable to feel joy or sadness. You might also have physical symptoms, such as trouble sleeping or eating, excess fatigue, muscle weakness, or shakiness. You might have nightmares or socially withdraw.</w:t>
      </w:r>
    </w:p>
    <w:p w14:paraId="1A044456" w14:textId="77777777" w:rsidR="003F6BCC" w:rsidRPr="003F6BCC" w:rsidRDefault="003F6BCC" w:rsidP="003F6BCC">
      <w:pPr>
        <w:spacing w:after="180" w:line="240" w:lineRule="auto"/>
        <w:rPr>
          <w:rFonts w:ascii="Helvetica" w:eastAsia="Times New Roman" w:hAnsi="Helvetica" w:cs="Helvetica"/>
          <w:color w:val="111111"/>
          <w:sz w:val="24"/>
          <w:szCs w:val="24"/>
        </w:rPr>
      </w:pPr>
      <w:r w:rsidRPr="003F6BCC">
        <w:rPr>
          <w:rFonts w:ascii="Helvetica" w:eastAsia="Times New Roman" w:hAnsi="Helvetica" w:cs="Helvetica"/>
          <w:color w:val="111111"/>
          <w:sz w:val="24"/>
          <w:szCs w:val="24"/>
        </w:rPr>
        <w:t>Keep in mind, however, that grief can also have some positive effects. For example, you might feel grateful for brave and caring people in your community. You might have an increased appreciation for your relationships and have a desire to help others who are experiencing similar losses.</w:t>
      </w:r>
    </w:p>
    <w:p w14:paraId="30BE55BC" w14:textId="77777777" w:rsidR="003F6BCC" w:rsidRPr="003F6BCC" w:rsidRDefault="003F6BCC" w:rsidP="003F6BCC">
      <w:pPr>
        <w:spacing w:after="180" w:line="375" w:lineRule="atLeast"/>
        <w:outlineLvl w:val="2"/>
        <w:rPr>
          <w:rFonts w:ascii="Helvetica" w:eastAsia="Times New Roman" w:hAnsi="Helvetica" w:cs="Helvetica"/>
          <w:b/>
          <w:bCs/>
          <w:color w:val="54585A"/>
          <w:sz w:val="32"/>
          <w:szCs w:val="32"/>
        </w:rPr>
      </w:pPr>
      <w:r w:rsidRPr="003F6BCC">
        <w:rPr>
          <w:rFonts w:ascii="Helvetica" w:eastAsia="Times New Roman" w:hAnsi="Helvetica" w:cs="Helvetica"/>
          <w:b/>
          <w:bCs/>
          <w:color w:val="54585A"/>
          <w:sz w:val="32"/>
          <w:szCs w:val="32"/>
        </w:rPr>
        <w:t>Coping with coronavirus grief</w:t>
      </w:r>
    </w:p>
    <w:p w14:paraId="10EBD382" w14:textId="77777777" w:rsidR="003F6BCC" w:rsidRPr="003F6BCC" w:rsidRDefault="003F6BCC" w:rsidP="003F6BCC">
      <w:pPr>
        <w:spacing w:after="180" w:line="240" w:lineRule="auto"/>
        <w:rPr>
          <w:rFonts w:ascii="Helvetica" w:eastAsia="Times New Roman" w:hAnsi="Helvetica" w:cs="Helvetica"/>
          <w:color w:val="111111"/>
          <w:sz w:val="24"/>
          <w:szCs w:val="24"/>
        </w:rPr>
      </w:pPr>
      <w:r w:rsidRPr="003F6BCC">
        <w:rPr>
          <w:rFonts w:ascii="Helvetica" w:eastAsia="Times New Roman" w:hAnsi="Helvetica" w:cs="Helvetica"/>
          <w:color w:val="111111"/>
          <w:sz w:val="24"/>
          <w:szCs w:val="24"/>
        </w:rPr>
        <w:t>As awful as it might feel, grief serves an important purpose. Grief helps you recognize that you've experienced a loss and that you're going to need to adapt.</w:t>
      </w:r>
    </w:p>
    <w:p w14:paraId="421DDD45" w14:textId="77777777" w:rsidR="003F6BCC" w:rsidRPr="003F6BCC" w:rsidRDefault="003F6BCC" w:rsidP="003F6BCC">
      <w:pPr>
        <w:spacing w:after="180" w:line="240" w:lineRule="auto"/>
        <w:rPr>
          <w:rFonts w:ascii="Helvetica" w:eastAsia="Times New Roman" w:hAnsi="Helvetica" w:cs="Helvetica"/>
          <w:color w:val="111111"/>
          <w:sz w:val="24"/>
          <w:szCs w:val="24"/>
        </w:rPr>
      </w:pPr>
      <w:r w:rsidRPr="003F6BCC">
        <w:rPr>
          <w:rFonts w:ascii="Helvetica" w:eastAsia="Times New Roman" w:hAnsi="Helvetica" w:cs="Helvetica"/>
          <w:color w:val="111111"/>
          <w:sz w:val="24"/>
          <w:szCs w:val="24"/>
        </w:rPr>
        <w:t>To deal with your grief:</w:t>
      </w:r>
    </w:p>
    <w:p w14:paraId="0EBE7F01" w14:textId="77777777" w:rsidR="003F6BCC" w:rsidRPr="003F6BCC" w:rsidRDefault="003F6BCC" w:rsidP="003F6BCC">
      <w:pPr>
        <w:numPr>
          <w:ilvl w:val="0"/>
          <w:numId w:val="1"/>
        </w:numPr>
        <w:spacing w:before="100" w:beforeAutospacing="1" w:after="0" w:line="240" w:lineRule="auto"/>
        <w:ind w:left="360"/>
        <w:rPr>
          <w:rFonts w:ascii="Helvetica" w:eastAsia="Times New Roman" w:hAnsi="Helvetica" w:cs="Helvetica"/>
          <w:color w:val="111111"/>
          <w:sz w:val="24"/>
          <w:szCs w:val="24"/>
        </w:rPr>
      </w:pPr>
      <w:r w:rsidRPr="003F6BCC">
        <w:rPr>
          <w:rFonts w:ascii="Helvetica" w:eastAsia="Times New Roman" w:hAnsi="Helvetica" w:cs="Helvetica"/>
          <w:b/>
          <w:bCs/>
          <w:color w:val="111111"/>
          <w:sz w:val="24"/>
          <w:szCs w:val="24"/>
        </w:rPr>
        <w:lastRenderedPageBreak/>
        <w:t>Pay attention to your feelings.</w:t>
      </w:r>
      <w:r w:rsidRPr="003F6BCC">
        <w:rPr>
          <w:rFonts w:ascii="Helvetica" w:eastAsia="Times New Roman" w:hAnsi="Helvetica" w:cs="Helvetica"/>
          <w:color w:val="111111"/>
          <w:sz w:val="24"/>
          <w:szCs w:val="24"/>
        </w:rPr>
        <w:t> Name what you've lost due to the pandemic. It might help to write this down in a journal. Allow yourself to feel sadness or cry.</w:t>
      </w:r>
    </w:p>
    <w:p w14:paraId="3D1B0229" w14:textId="77777777" w:rsidR="003F6BCC" w:rsidRPr="003F6BCC" w:rsidRDefault="003F6BCC" w:rsidP="003F6BCC">
      <w:pPr>
        <w:numPr>
          <w:ilvl w:val="0"/>
          <w:numId w:val="1"/>
        </w:numPr>
        <w:spacing w:before="100" w:beforeAutospacing="1" w:after="0" w:line="240" w:lineRule="auto"/>
        <w:ind w:left="360"/>
        <w:rPr>
          <w:rFonts w:ascii="Helvetica" w:eastAsia="Times New Roman" w:hAnsi="Helvetica" w:cs="Helvetica"/>
          <w:color w:val="111111"/>
          <w:sz w:val="24"/>
          <w:szCs w:val="24"/>
        </w:rPr>
      </w:pPr>
      <w:r w:rsidRPr="003F6BCC">
        <w:rPr>
          <w:rFonts w:ascii="Helvetica" w:eastAsia="Times New Roman" w:hAnsi="Helvetica" w:cs="Helvetica"/>
          <w:b/>
          <w:bCs/>
          <w:color w:val="111111"/>
          <w:sz w:val="24"/>
          <w:szCs w:val="24"/>
        </w:rPr>
        <w:t>Think about your strengths and coping skills.</w:t>
      </w:r>
      <w:r w:rsidRPr="003F6BCC">
        <w:rPr>
          <w:rFonts w:ascii="Helvetica" w:eastAsia="Times New Roman" w:hAnsi="Helvetica" w:cs="Helvetica"/>
          <w:color w:val="111111"/>
          <w:sz w:val="24"/>
          <w:szCs w:val="24"/>
        </w:rPr>
        <w:t> How can they help you move forward? Consider other tough transitions you've been through, such as a previous job change or divorce. What did you do that helped you recover?</w:t>
      </w:r>
    </w:p>
    <w:p w14:paraId="502EAC98" w14:textId="77777777" w:rsidR="003F6BCC" w:rsidRPr="003F6BCC" w:rsidRDefault="003F6BCC" w:rsidP="003F6BCC">
      <w:pPr>
        <w:numPr>
          <w:ilvl w:val="0"/>
          <w:numId w:val="1"/>
        </w:numPr>
        <w:spacing w:before="100" w:beforeAutospacing="1" w:after="0" w:line="240" w:lineRule="auto"/>
        <w:ind w:left="360"/>
        <w:rPr>
          <w:rFonts w:ascii="Helvetica" w:eastAsia="Times New Roman" w:hAnsi="Helvetica" w:cs="Helvetica"/>
          <w:color w:val="111111"/>
          <w:sz w:val="24"/>
          <w:szCs w:val="24"/>
        </w:rPr>
      </w:pPr>
      <w:r w:rsidRPr="003F6BCC">
        <w:rPr>
          <w:rFonts w:ascii="Helvetica" w:eastAsia="Times New Roman" w:hAnsi="Helvetica" w:cs="Helvetica"/>
          <w:b/>
          <w:bCs/>
          <w:color w:val="111111"/>
          <w:sz w:val="24"/>
          <w:szCs w:val="24"/>
        </w:rPr>
        <w:t>Stay connected.</w:t>
      </w:r>
      <w:r w:rsidRPr="003F6BCC">
        <w:rPr>
          <w:rFonts w:ascii="Helvetica" w:eastAsia="Times New Roman" w:hAnsi="Helvetica" w:cs="Helvetica"/>
          <w:color w:val="111111"/>
          <w:sz w:val="24"/>
          <w:szCs w:val="24"/>
        </w:rPr>
        <w:t> Don't let social distancing prevent you from getting the support you need. Use phone calls, text messages, video chats and social media to stay in touch with family and friends who are positive and supportive. Reach out to those in similar situations. Pets also can provide emotional support.</w:t>
      </w:r>
    </w:p>
    <w:p w14:paraId="29A02AEC" w14:textId="77777777" w:rsidR="003F6BCC" w:rsidRPr="003F6BCC" w:rsidRDefault="003F6BCC" w:rsidP="003F6BCC">
      <w:pPr>
        <w:numPr>
          <w:ilvl w:val="0"/>
          <w:numId w:val="1"/>
        </w:numPr>
        <w:spacing w:before="100" w:beforeAutospacing="1" w:after="0" w:line="240" w:lineRule="auto"/>
        <w:ind w:left="360"/>
        <w:rPr>
          <w:rFonts w:ascii="Helvetica" w:eastAsia="Times New Roman" w:hAnsi="Helvetica" w:cs="Helvetica"/>
          <w:color w:val="111111"/>
          <w:sz w:val="24"/>
          <w:szCs w:val="24"/>
        </w:rPr>
      </w:pPr>
      <w:r w:rsidRPr="003F6BCC">
        <w:rPr>
          <w:rFonts w:ascii="Helvetica" w:eastAsia="Times New Roman" w:hAnsi="Helvetica" w:cs="Helvetica"/>
          <w:b/>
          <w:bCs/>
          <w:color w:val="111111"/>
          <w:sz w:val="24"/>
          <w:szCs w:val="24"/>
        </w:rPr>
        <w:t>Create an adapted routine.</w:t>
      </w:r>
      <w:r w:rsidRPr="003F6BCC">
        <w:rPr>
          <w:rFonts w:ascii="Helvetica" w:eastAsia="Times New Roman" w:hAnsi="Helvetica" w:cs="Helvetica"/>
          <w:color w:val="111111"/>
          <w:sz w:val="24"/>
          <w:szCs w:val="24"/>
        </w:rPr>
        <w:t> This can help preserve a sense of order and purpose, despite how much things may have changed. In addition to work or online learning, include activities that might help you cope, such as exercise, worship or hobbies. Keep a regular sleep schedule and try to maintain a healthy diet.</w:t>
      </w:r>
    </w:p>
    <w:p w14:paraId="009B6233" w14:textId="77777777" w:rsidR="003F6BCC" w:rsidRPr="003F6BCC" w:rsidRDefault="003F6BCC" w:rsidP="003F6BCC">
      <w:pPr>
        <w:numPr>
          <w:ilvl w:val="0"/>
          <w:numId w:val="1"/>
        </w:numPr>
        <w:spacing w:before="100" w:beforeAutospacing="1" w:after="0" w:line="240" w:lineRule="auto"/>
        <w:ind w:left="360"/>
        <w:rPr>
          <w:rFonts w:ascii="Helvetica" w:eastAsia="Times New Roman" w:hAnsi="Helvetica" w:cs="Helvetica"/>
          <w:color w:val="111111"/>
          <w:sz w:val="24"/>
          <w:szCs w:val="24"/>
        </w:rPr>
      </w:pPr>
      <w:r w:rsidRPr="003F6BCC">
        <w:rPr>
          <w:rFonts w:ascii="Helvetica" w:eastAsia="Times New Roman" w:hAnsi="Helvetica" w:cs="Helvetica"/>
          <w:b/>
          <w:bCs/>
          <w:color w:val="111111"/>
          <w:sz w:val="24"/>
          <w:szCs w:val="24"/>
        </w:rPr>
        <w:t>Limit your news diet.</w:t>
      </w:r>
      <w:r w:rsidRPr="003F6BCC">
        <w:rPr>
          <w:rFonts w:ascii="Helvetica" w:eastAsia="Times New Roman" w:hAnsi="Helvetica" w:cs="Helvetica"/>
          <w:color w:val="111111"/>
          <w:sz w:val="24"/>
          <w:szCs w:val="24"/>
        </w:rPr>
        <w:t> Spending too much time reading or listening to news about the COVID-19 pandemic can cause you to focus heavily on what you've lost, as well as increase anxiety.</w:t>
      </w:r>
    </w:p>
    <w:p w14:paraId="6412F66C" w14:textId="77777777" w:rsidR="003F6BCC" w:rsidRPr="003F6BCC" w:rsidRDefault="003F6BCC" w:rsidP="003F6BCC">
      <w:pPr>
        <w:numPr>
          <w:ilvl w:val="0"/>
          <w:numId w:val="1"/>
        </w:numPr>
        <w:spacing w:before="100" w:beforeAutospacing="1" w:after="0" w:line="240" w:lineRule="auto"/>
        <w:ind w:left="360"/>
        <w:rPr>
          <w:rFonts w:ascii="Helvetica" w:eastAsia="Times New Roman" w:hAnsi="Helvetica" w:cs="Helvetica"/>
          <w:color w:val="111111"/>
          <w:sz w:val="24"/>
          <w:szCs w:val="24"/>
        </w:rPr>
      </w:pPr>
      <w:r w:rsidRPr="003F6BCC">
        <w:rPr>
          <w:rFonts w:ascii="Helvetica" w:eastAsia="Times New Roman" w:hAnsi="Helvetica" w:cs="Helvetica"/>
          <w:b/>
          <w:bCs/>
          <w:color w:val="111111"/>
          <w:sz w:val="24"/>
          <w:szCs w:val="24"/>
        </w:rPr>
        <w:t>Remember the journey.</w:t>
      </w:r>
      <w:r w:rsidRPr="003F6BCC">
        <w:rPr>
          <w:rFonts w:ascii="Helvetica" w:eastAsia="Times New Roman" w:hAnsi="Helvetica" w:cs="Helvetica"/>
          <w:color w:val="111111"/>
          <w:sz w:val="24"/>
          <w:szCs w:val="24"/>
        </w:rPr>
        <w:t> If you've lost your job, you don't have to let the way it ended define the whole experience. Consider some of your good memories and the big picture.</w:t>
      </w:r>
    </w:p>
    <w:p w14:paraId="46847A68" w14:textId="77777777" w:rsidR="003F6BCC" w:rsidRPr="003F6BCC" w:rsidRDefault="003F6BCC" w:rsidP="003F6BCC">
      <w:pPr>
        <w:spacing w:after="180" w:line="240" w:lineRule="auto"/>
        <w:rPr>
          <w:rFonts w:ascii="Helvetica" w:eastAsia="Times New Roman" w:hAnsi="Helvetica" w:cs="Helvetica"/>
          <w:color w:val="111111"/>
          <w:sz w:val="24"/>
          <w:szCs w:val="24"/>
        </w:rPr>
      </w:pPr>
      <w:r w:rsidRPr="003F6BCC">
        <w:rPr>
          <w:rFonts w:ascii="Helvetica" w:eastAsia="Times New Roman" w:hAnsi="Helvetica" w:cs="Helvetica"/>
          <w:color w:val="111111"/>
          <w:sz w:val="24"/>
          <w:szCs w:val="24"/>
        </w:rPr>
        <w:t>As you adjust to a new reality and focus on the things you can control, your feelings of grief are likely to lessen.</w:t>
      </w:r>
    </w:p>
    <w:p w14:paraId="6358BFAC" w14:textId="5648C121" w:rsidR="003F6BCC" w:rsidRDefault="003F6BCC" w:rsidP="003F6BCC">
      <w:pPr>
        <w:spacing w:after="180" w:line="240" w:lineRule="auto"/>
        <w:rPr>
          <w:rFonts w:ascii="Helvetica" w:eastAsia="Times New Roman" w:hAnsi="Helvetica" w:cs="Helvetica"/>
          <w:color w:val="111111"/>
          <w:sz w:val="24"/>
          <w:szCs w:val="24"/>
        </w:rPr>
      </w:pPr>
      <w:r w:rsidRPr="003F6BCC">
        <w:rPr>
          <w:rFonts w:ascii="Helvetica" w:eastAsia="Times New Roman" w:hAnsi="Helvetica" w:cs="Helvetica"/>
          <w:color w:val="111111"/>
          <w:sz w:val="24"/>
          <w:szCs w:val="24"/>
        </w:rPr>
        <w:t>If you're having trouble coping with your grief over changes caused by the pandemic, consider seeking help from a mental health provider.</w:t>
      </w:r>
    </w:p>
    <w:p w14:paraId="402601B4" w14:textId="77777777" w:rsidR="003F6BCC" w:rsidRDefault="003F6BCC" w:rsidP="003F6BCC">
      <w:pPr>
        <w:spacing w:after="180" w:line="240" w:lineRule="auto"/>
        <w:rPr>
          <w:rFonts w:ascii="Helvetica" w:eastAsia="Times New Roman" w:hAnsi="Helvetica" w:cs="Helvetica"/>
          <w:color w:val="111111"/>
          <w:sz w:val="24"/>
          <w:szCs w:val="24"/>
        </w:rPr>
      </w:pPr>
    </w:p>
    <w:p w14:paraId="0E8E80A0" w14:textId="7877188E" w:rsidR="003F6BCC" w:rsidRDefault="003F6BCC" w:rsidP="003F6BCC">
      <w:pPr>
        <w:spacing w:after="180" w:line="240" w:lineRule="auto"/>
        <w:jc w:val="center"/>
        <w:rPr>
          <w:rFonts w:ascii="Helvetica" w:eastAsia="Times New Roman" w:hAnsi="Helvetica" w:cs="Helvetica"/>
          <w:color w:val="111111"/>
          <w:sz w:val="36"/>
          <w:szCs w:val="36"/>
        </w:rPr>
      </w:pPr>
      <w:r w:rsidRPr="003F6BCC">
        <w:rPr>
          <w:rFonts w:ascii="Helvetica" w:eastAsia="Times New Roman" w:hAnsi="Helvetica" w:cs="Helvetica"/>
          <w:color w:val="111111"/>
          <w:sz w:val="36"/>
          <w:szCs w:val="36"/>
        </w:rPr>
        <w:t>And remember your Employee Assistance Program</w:t>
      </w:r>
    </w:p>
    <w:p w14:paraId="0BF60869" w14:textId="6C11868C" w:rsidR="00EE1E43" w:rsidRDefault="00EE1E43" w:rsidP="003F6BCC">
      <w:pPr>
        <w:spacing w:after="180" w:line="240" w:lineRule="auto"/>
        <w:jc w:val="center"/>
        <w:rPr>
          <w:rFonts w:ascii="Helvetica" w:eastAsia="Times New Roman" w:hAnsi="Helvetica" w:cs="Helvetica"/>
          <w:color w:val="111111"/>
          <w:sz w:val="36"/>
          <w:szCs w:val="36"/>
        </w:rPr>
      </w:pPr>
      <w:r>
        <w:rPr>
          <w:rFonts w:ascii="Helvetica" w:eastAsia="Times New Roman" w:hAnsi="Helvetica" w:cs="Helvetica"/>
          <w:color w:val="111111"/>
          <w:sz w:val="36"/>
          <w:szCs w:val="36"/>
        </w:rPr>
        <w:t>360-788-6565</w:t>
      </w:r>
    </w:p>
    <w:p w14:paraId="320F78CB" w14:textId="1699E3BB" w:rsidR="00EE1E43" w:rsidRDefault="00EE1E43" w:rsidP="003F6BCC">
      <w:pPr>
        <w:spacing w:after="180" w:line="240" w:lineRule="auto"/>
        <w:jc w:val="center"/>
        <w:rPr>
          <w:rFonts w:ascii="Helvetica" w:eastAsia="Times New Roman" w:hAnsi="Helvetica" w:cs="Helvetica"/>
          <w:color w:val="111111"/>
          <w:sz w:val="36"/>
          <w:szCs w:val="36"/>
        </w:rPr>
      </w:pPr>
    </w:p>
    <w:p w14:paraId="28C24A90" w14:textId="40B330AF" w:rsidR="00EE1E43" w:rsidRDefault="00EE1E43" w:rsidP="003F6BCC">
      <w:pPr>
        <w:spacing w:after="180" w:line="240" w:lineRule="auto"/>
        <w:jc w:val="center"/>
        <w:rPr>
          <w:rFonts w:ascii="Helvetica" w:eastAsia="Times New Roman" w:hAnsi="Helvetica" w:cs="Helvetica"/>
          <w:color w:val="111111"/>
          <w:sz w:val="36"/>
          <w:szCs w:val="36"/>
        </w:rPr>
      </w:pPr>
      <w:bookmarkStart w:id="0" w:name="_GoBack"/>
      <w:bookmarkEnd w:id="0"/>
    </w:p>
    <w:p w14:paraId="1C39DF3D" w14:textId="7763A2B1" w:rsidR="00EE1E43" w:rsidRDefault="00EE1E43" w:rsidP="007C68F7">
      <w:pPr>
        <w:spacing w:after="180" w:line="240" w:lineRule="auto"/>
        <w:rPr>
          <w:rFonts w:ascii="Helvetica" w:eastAsia="Times New Roman" w:hAnsi="Helvetica" w:cs="Helvetica"/>
          <w:color w:val="111111"/>
          <w:sz w:val="36"/>
          <w:szCs w:val="36"/>
        </w:rPr>
      </w:pPr>
    </w:p>
    <w:p w14:paraId="446547A1" w14:textId="77777777" w:rsidR="00EE1E43" w:rsidRPr="003F6BCC" w:rsidRDefault="00EE1E43" w:rsidP="00EE1E43">
      <w:pPr>
        <w:spacing w:after="180" w:line="240" w:lineRule="auto"/>
        <w:rPr>
          <w:rFonts w:ascii="Helvetica" w:eastAsia="Times New Roman" w:hAnsi="Helvetica" w:cs="Helvetica"/>
          <w:color w:val="111111"/>
          <w:sz w:val="36"/>
          <w:szCs w:val="36"/>
        </w:rPr>
      </w:pPr>
    </w:p>
    <w:p w14:paraId="76AFC2AF" w14:textId="205E1C89" w:rsidR="003F6BCC" w:rsidRPr="003F6BCC" w:rsidRDefault="00EE1E43" w:rsidP="007C68F7">
      <w:pPr>
        <w:spacing w:after="180" w:line="240" w:lineRule="auto"/>
        <w:jc w:val="center"/>
        <w:rPr>
          <w:rFonts w:ascii="Helvetica" w:eastAsia="Times New Roman" w:hAnsi="Helvetica" w:cs="Helvetica"/>
          <w:color w:val="111111"/>
          <w:sz w:val="24"/>
          <w:szCs w:val="24"/>
        </w:rPr>
      </w:pPr>
      <w:r w:rsidRPr="00B404B6">
        <w:rPr>
          <w:noProof/>
        </w:rPr>
        <w:drawing>
          <wp:inline distT="0" distB="0" distL="0" distR="0" wp14:anchorId="7335EC2B" wp14:editId="5514D6D4">
            <wp:extent cx="4454236" cy="866101"/>
            <wp:effectExtent l="0" t="0" r="3810" b="0"/>
            <wp:docPr id="1" name="Picture 1" descr="HPN Logo_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PN Logo_bw.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95865" cy="893640"/>
                    </a:xfrm>
                    <a:prstGeom prst="rect">
                      <a:avLst/>
                    </a:prstGeom>
                    <a:noFill/>
                    <a:ln>
                      <a:noFill/>
                    </a:ln>
                  </pic:spPr>
                </pic:pic>
              </a:graphicData>
            </a:graphic>
          </wp:inline>
        </w:drawing>
      </w:r>
    </w:p>
    <w:p w14:paraId="5EBE05CB" w14:textId="77777777" w:rsidR="008D4F8B" w:rsidRDefault="008D4F8B"/>
    <w:sectPr w:rsidR="008D4F8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77E9EB" w14:textId="77777777" w:rsidR="003F6BCC" w:rsidRDefault="003F6BCC" w:rsidP="003F6BCC">
      <w:pPr>
        <w:spacing w:after="0" w:line="240" w:lineRule="auto"/>
      </w:pPr>
      <w:r>
        <w:separator/>
      </w:r>
    </w:p>
  </w:endnote>
  <w:endnote w:type="continuationSeparator" w:id="0">
    <w:p w14:paraId="0297268D" w14:textId="77777777" w:rsidR="003F6BCC" w:rsidRDefault="003F6BCC" w:rsidP="003F6B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C0383B" w14:textId="77777777" w:rsidR="003F6BCC" w:rsidRDefault="003F6BCC" w:rsidP="003F6BCC">
      <w:pPr>
        <w:spacing w:after="0" w:line="240" w:lineRule="auto"/>
      </w:pPr>
      <w:r>
        <w:separator/>
      </w:r>
    </w:p>
  </w:footnote>
  <w:footnote w:type="continuationSeparator" w:id="0">
    <w:p w14:paraId="48A873FA" w14:textId="77777777" w:rsidR="003F6BCC" w:rsidRDefault="003F6BCC" w:rsidP="003F6B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4A11F7"/>
    <w:multiLevelType w:val="multilevel"/>
    <w:tmpl w:val="E1DA1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BCC"/>
    <w:rsid w:val="003F6BCC"/>
    <w:rsid w:val="005C1A5A"/>
    <w:rsid w:val="007C68F7"/>
    <w:rsid w:val="008D4F8B"/>
    <w:rsid w:val="00EE1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2816AE"/>
  <w15:chartTrackingRefBased/>
  <w15:docId w15:val="{19A1EE21-3698-49DE-AE80-4F57BEBF9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038841">
      <w:bodyDiv w:val="1"/>
      <w:marLeft w:val="0"/>
      <w:marRight w:val="0"/>
      <w:marTop w:val="0"/>
      <w:marBottom w:val="0"/>
      <w:divBdr>
        <w:top w:val="none" w:sz="0" w:space="0" w:color="auto"/>
        <w:left w:val="none" w:sz="0" w:space="0" w:color="auto"/>
        <w:bottom w:val="none" w:sz="0" w:space="0" w:color="auto"/>
        <w:right w:val="none" w:sz="0" w:space="0" w:color="auto"/>
      </w:divBdr>
      <w:divsChild>
        <w:div w:id="1431049071">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mayoclinic.org/about-this-site/welco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611</Words>
  <Characters>3485</Characters>
  <Application>Microsoft Office Word</Application>
  <DocSecurity>4</DocSecurity>
  <Lines>29</Lines>
  <Paragraphs>8</Paragraphs>
  <ScaleCrop>false</ScaleCrop>
  <Company/>
  <LinksUpToDate>false</LinksUpToDate>
  <CharactersWithSpaces>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Finch, Leslie</dc:creator>
  <cp:keywords/>
  <dc:description/>
  <cp:lastModifiedBy>Finch, Leslie</cp:lastModifiedBy>
  <cp:revision>2</cp:revision>
  <dcterms:created xsi:type="dcterms:W3CDTF">2020-09-16T19:42:00Z</dcterms:created>
  <dcterms:modified xsi:type="dcterms:W3CDTF">2020-09-16T19:42:00Z</dcterms:modified>
</cp:coreProperties>
</file>