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5225" w14:textId="7987E8B6" w:rsidR="00532746" w:rsidRDefault="00F044CF"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AD98" wp14:editId="1192249D">
            <wp:simplePos x="2301240" y="914400"/>
            <wp:positionH relativeFrom="margin">
              <wp:align>left</wp:align>
            </wp:positionH>
            <wp:positionV relativeFrom="margin">
              <wp:align>top</wp:align>
            </wp:positionV>
            <wp:extent cx="2621280" cy="137541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-stop-the-bleed-logo-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83" cy="140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CE3">
        <w:rPr>
          <w:noProof/>
        </w:rPr>
        <w:drawing>
          <wp:anchor distT="0" distB="0" distL="114300" distR="114300" simplePos="0" relativeHeight="251659264" behindDoc="0" locked="0" layoutInCell="1" allowOverlap="1" wp14:anchorId="5619059B" wp14:editId="56443E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2360" cy="1234440"/>
            <wp:effectExtent l="0" t="0" r="2540" b="381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514">
        <w:t xml:space="preserve"> </w:t>
      </w:r>
    </w:p>
    <w:p w14:paraId="67B935CC" w14:textId="77777777" w:rsidR="00181514" w:rsidRDefault="00181514"/>
    <w:p w14:paraId="4751C394" w14:textId="77777777" w:rsidR="00181514" w:rsidRDefault="00181514"/>
    <w:p w14:paraId="6149ECC5" w14:textId="77777777" w:rsidR="00096CE3" w:rsidRDefault="00096CE3" w:rsidP="00181514">
      <w:pPr>
        <w:jc w:val="center"/>
        <w:rPr>
          <w:sz w:val="52"/>
          <w:szCs w:val="52"/>
        </w:rPr>
      </w:pPr>
    </w:p>
    <w:p w14:paraId="3B9F1B71" w14:textId="206B900A" w:rsidR="00181514" w:rsidRPr="00F044CF" w:rsidRDefault="00F9569C" w:rsidP="00F044CF">
      <w:pPr>
        <w:pStyle w:val="Heading1"/>
        <w:jc w:val="center"/>
        <w:rPr>
          <w:b/>
          <w:sz w:val="96"/>
          <w:vertAlign w:val="superscript"/>
        </w:rPr>
      </w:pPr>
      <w:r w:rsidRPr="00F044CF">
        <w:rPr>
          <w:b/>
          <w:sz w:val="96"/>
          <w:vertAlign w:val="superscript"/>
        </w:rPr>
        <w:t xml:space="preserve">How to </w:t>
      </w:r>
      <w:r w:rsidR="00F044CF">
        <w:rPr>
          <w:b/>
          <w:sz w:val="96"/>
          <w:vertAlign w:val="superscript"/>
        </w:rPr>
        <w:t>C</w:t>
      </w:r>
      <w:r w:rsidRPr="00F044CF">
        <w:rPr>
          <w:b/>
          <w:sz w:val="96"/>
          <w:vertAlign w:val="superscript"/>
        </w:rPr>
        <w:t xml:space="preserve">reate a </w:t>
      </w:r>
      <w:r w:rsidR="00F044CF">
        <w:rPr>
          <w:b/>
          <w:sz w:val="96"/>
          <w:vertAlign w:val="superscript"/>
        </w:rPr>
        <w:t>C</w:t>
      </w:r>
      <w:r w:rsidRPr="00F044CF">
        <w:rPr>
          <w:b/>
          <w:sz w:val="96"/>
          <w:vertAlign w:val="superscript"/>
        </w:rPr>
        <w:t xml:space="preserve">heap </w:t>
      </w:r>
      <w:r w:rsidR="00F044CF">
        <w:rPr>
          <w:b/>
          <w:sz w:val="96"/>
          <w:vertAlign w:val="superscript"/>
        </w:rPr>
        <w:t>T</w:t>
      </w:r>
      <w:r w:rsidRPr="00F044CF">
        <w:rPr>
          <w:b/>
          <w:sz w:val="96"/>
          <w:vertAlign w:val="superscript"/>
        </w:rPr>
        <w:t>raining Kit</w:t>
      </w:r>
    </w:p>
    <w:p w14:paraId="08947D25" w14:textId="53B8B75E" w:rsidR="00181514" w:rsidRDefault="00F9569C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kit trains 8 people</w:t>
      </w:r>
    </w:p>
    <w:p w14:paraId="705F6FB5" w14:textId="17083BAB" w:rsidR="00F9569C" w:rsidRDefault="00F9569C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Buy 36” hard foam roller/pool noodles and cut into 3rds</w:t>
      </w:r>
    </w:p>
    <w:p w14:paraId="31E5BBEE" w14:textId="350186D8" w:rsidR="00F9569C" w:rsidRDefault="00F9569C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2 rolls of 4” </w:t>
      </w:r>
      <w:proofErr w:type="spellStart"/>
      <w:r>
        <w:rPr>
          <w:sz w:val="28"/>
          <w:szCs w:val="28"/>
        </w:rPr>
        <w:t>Coban</w:t>
      </w:r>
      <w:proofErr w:type="spellEnd"/>
      <w:r>
        <w:rPr>
          <w:sz w:val="28"/>
          <w:szCs w:val="28"/>
        </w:rPr>
        <w:t xml:space="preserve"> material to wrap each section</w:t>
      </w:r>
    </w:p>
    <w:p w14:paraId="169EEBB5" w14:textId="36F61CA7" w:rsidR="00F9569C" w:rsidRDefault="00F9569C" w:rsidP="00181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wounds using permanent red magic marker</w:t>
      </w:r>
    </w:p>
    <w:p w14:paraId="1AB60D42" w14:textId="19A4CEE1" w:rsidR="00F9569C" w:rsidRDefault="005B73B3" w:rsidP="005B73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deep enough to wound pack near bottom</w:t>
      </w:r>
    </w:p>
    <w:p w14:paraId="3F504814" w14:textId="22214001" w:rsidR="005B73B3" w:rsidRDefault="005B73B3" w:rsidP="005B73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Several “small bullet holes” near top</w:t>
      </w:r>
    </w:p>
    <w:p w14:paraId="70A13ABB" w14:textId="53ED3D9D" w:rsidR="005B73B3" w:rsidRDefault="005B73B3" w:rsidP="005B73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1” wide near middle and opposite the bullet holes</w:t>
      </w:r>
    </w:p>
    <w:p w14:paraId="4F619989" w14:textId="68BF4450" w:rsidR="005B73B3" w:rsidRDefault="005B73B3" w:rsidP="005B73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superficial wound</w:t>
      </w:r>
    </w:p>
    <w:p w14:paraId="0CAC8FB3" w14:textId="5A847608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clean towels</w:t>
      </w:r>
    </w:p>
    <w:p w14:paraId="26B103B3" w14:textId="459D4FCE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rolls of roller gauze</w:t>
      </w:r>
    </w:p>
    <w:p w14:paraId="3F0B5B31" w14:textId="7C592AA7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tourniquets</w:t>
      </w:r>
    </w:p>
    <w:p w14:paraId="03C64ECB" w14:textId="37C43215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Gloves or zip lock bags</w:t>
      </w:r>
    </w:p>
    <w:p w14:paraId="7CC21D67" w14:textId="7D068AE6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7F0B8453" w14:textId="661DF9D0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Medium point Sharpie</w:t>
      </w:r>
    </w:p>
    <w:p w14:paraId="27059993" w14:textId="5A80E446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Handouts and other materials for participants</w:t>
      </w:r>
    </w:p>
    <w:p w14:paraId="1DC239F5" w14:textId="6DF7749E" w:rsidR="005B73B3" w:rsidRDefault="005B73B3" w:rsidP="005B73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Tote with supplies and checklist</w:t>
      </w:r>
    </w:p>
    <w:p w14:paraId="4941BDD2" w14:textId="77777777" w:rsidR="00F044CF" w:rsidRPr="00F044CF" w:rsidRDefault="00F044CF" w:rsidP="00F044CF">
      <w:pPr>
        <w:rPr>
          <w:sz w:val="28"/>
          <w:szCs w:val="28"/>
        </w:rPr>
      </w:pPr>
      <w:bookmarkStart w:id="0" w:name="_GoBack"/>
      <w:bookmarkEnd w:id="0"/>
    </w:p>
    <w:p w14:paraId="44C381A7" w14:textId="05BAE26A" w:rsidR="005B73B3" w:rsidRPr="005B73B3" w:rsidRDefault="00F044CF" w:rsidP="005B73B3">
      <w:pPr>
        <w:rPr>
          <w:sz w:val="28"/>
          <w:szCs w:val="28"/>
        </w:rPr>
      </w:pPr>
      <w:hyperlink r:id="rId9" w:history="1">
        <w:r w:rsidRPr="00F1524F">
          <w:rPr>
            <w:rStyle w:val="Hyperlink"/>
            <w:sz w:val="28"/>
            <w:szCs w:val="28"/>
          </w:rPr>
          <w:t>www.peacehealth.org/stopthebleed</w:t>
        </w:r>
      </w:hyperlink>
      <w:r>
        <w:rPr>
          <w:sz w:val="28"/>
          <w:szCs w:val="28"/>
        </w:rPr>
        <w:t xml:space="preserve"> </w:t>
      </w:r>
    </w:p>
    <w:p w14:paraId="7DBD4A52" w14:textId="3B8722C6" w:rsidR="00096CE3" w:rsidRDefault="00096CE3" w:rsidP="00096CE3">
      <w:pPr>
        <w:spacing w:before="240" w:line="252" w:lineRule="auto"/>
        <w:rPr>
          <w:rFonts w:ascii="Calibri" w:eastAsiaTheme="minorEastAsia" w:hAnsi="Calibri"/>
          <w:noProof/>
        </w:rPr>
      </w:pPr>
      <w:r>
        <w:rPr>
          <w:rFonts w:ascii="Arial" w:eastAsiaTheme="minorEastAsia" w:hAnsi="Arial" w:cs="Arial"/>
          <w:b/>
          <w:noProof/>
          <w:color w:val="005595"/>
        </w:rPr>
        <w:drawing>
          <wp:inline distT="0" distB="0" distL="0" distR="0" wp14:anchorId="2763879D" wp14:editId="58FB4B5D">
            <wp:extent cx="4122420" cy="38100"/>
            <wp:effectExtent l="0" t="0" r="0" b="0"/>
            <wp:docPr id="4" name="Picture 4" descr="cid:image002.jpg@01D2CFDF.92D00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CFDF.92D00A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926BF" w14:textId="53DDA77A" w:rsidR="00096CE3" w:rsidRDefault="00096CE3" w:rsidP="005B73B3">
      <w:pPr>
        <w:autoSpaceDE w:val="0"/>
        <w:autoSpaceDN w:val="0"/>
        <w:spacing w:after="0" w:line="288" w:lineRule="auto"/>
        <w:rPr>
          <w:rFonts w:eastAsiaTheme="minorEastAsia"/>
          <w:bCs/>
          <w:noProof/>
          <w:color w:val="005695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09B4A1" wp14:editId="7B5055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5005" cy="961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bCs/>
          <w:noProof/>
          <w:color w:val="005695"/>
        </w:rPr>
        <w:t>Jim Cole</w:t>
      </w:r>
      <w:r>
        <w:rPr>
          <w:rFonts w:eastAsiaTheme="minorEastAsia"/>
          <w:bCs/>
          <w:noProof/>
          <w:color w:val="005695"/>
        </w:rPr>
        <w:t>, LP, MAHE, NRP, FP-C, CEMSO, CMTE</w:t>
      </w:r>
    </w:p>
    <w:p w14:paraId="62B04A12" w14:textId="77777777" w:rsidR="00096CE3" w:rsidRDefault="00096CE3" w:rsidP="005B73B3">
      <w:pPr>
        <w:autoSpaceDE w:val="0"/>
        <w:autoSpaceDN w:val="0"/>
        <w:spacing w:after="0" w:line="288" w:lineRule="auto"/>
        <w:rPr>
          <w:rFonts w:eastAsiaTheme="minorEastAsia"/>
          <w:noProof/>
        </w:rPr>
      </w:pPr>
      <w:r>
        <w:rPr>
          <w:rFonts w:eastAsiaTheme="minorEastAsia"/>
          <w:b/>
          <w:noProof/>
          <w:color w:val="666666"/>
        </w:rPr>
        <w:t>EMS Coordinator</w:t>
      </w:r>
      <w:r>
        <w:rPr>
          <w:rFonts w:eastAsiaTheme="minorEastAsia"/>
          <w:b/>
          <w:bCs/>
          <w:noProof/>
          <w:color w:val="005695"/>
        </w:rPr>
        <w:t> 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PeaceHealth Oregon Network</w:t>
      </w:r>
    </w:p>
    <w:p w14:paraId="201688D4" w14:textId="77777777" w:rsidR="00096CE3" w:rsidRDefault="00096CE3" w:rsidP="005B73B3">
      <w:pPr>
        <w:autoSpaceDE w:val="0"/>
        <w:autoSpaceDN w:val="0"/>
        <w:spacing w:after="0" w:line="288" w:lineRule="auto"/>
        <w:rPr>
          <w:rFonts w:eastAsiaTheme="minorEastAsia"/>
          <w:noProof/>
        </w:rPr>
      </w:pPr>
      <w:hyperlink r:id="rId12" w:history="1">
        <w:r>
          <w:rPr>
            <w:rStyle w:val="Hyperlink"/>
            <w:rFonts w:eastAsiaTheme="minorEastAsia"/>
            <w:noProof/>
          </w:rPr>
          <w:t>www.PeaceHealth.org/EMS</w:t>
        </w:r>
      </w:hyperlink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 3333 RiverBend Drive</w:t>
      </w:r>
      <w:r>
        <w:rPr>
          <w:rFonts w:eastAsiaTheme="minorEastAsia"/>
          <w:b/>
          <w:bCs/>
          <w:noProof/>
          <w:color w:val="005695"/>
        </w:rPr>
        <w:t> |</w:t>
      </w:r>
      <w:r>
        <w:rPr>
          <w:rFonts w:eastAsiaTheme="minorEastAsia"/>
          <w:noProof/>
          <w:color w:val="666666"/>
        </w:rPr>
        <w:t> Springfield, OR 97477</w:t>
      </w:r>
    </w:p>
    <w:p w14:paraId="1B8C0343" w14:textId="77777777" w:rsidR="00096CE3" w:rsidRDefault="00096CE3" w:rsidP="005B73B3">
      <w:pPr>
        <w:spacing w:after="0" w:line="252" w:lineRule="auto"/>
        <w:rPr>
          <w:rFonts w:eastAsiaTheme="minorEastAsia"/>
          <w:noProof/>
          <w:color w:val="666666"/>
        </w:rPr>
      </w:pPr>
      <w:hyperlink r:id="rId13" w:history="1">
        <w:r>
          <w:rPr>
            <w:rStyle w:val="Hyperlink"/>
            <w:rFonts w:eastAsiaTheme="minorEastAsia"/>
            <w:noProof/>
          </w:rPr>
          <w:t>jcole3@peacehealth.org</w:t>
        </w:r>
      </w:hyperlink>
      <w:r>
        <w:rPr>
          <w:rFonts w:eastAsiaTheme="minorEastAsia"/>
          <w:noProof/>
          <w:color w:val="666666"/>
        </w:rPr>
        <w:t xml:space="preserve">  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office</w:t>
      </w:r>
      <w:r>
        <w:rPr>
          <w:rFonts w:eastAsiaTheme="minorEastAsia"/>
          <w:noProof/>
          <w:color w:val="666666"/>
        </w:rPr>
        <w:t xml:space="preserve"> 541-222-1794 </w:t>
      </w:r>
      <w:r>
        <w:rPr>
          <w:rFonts w:eastAsiaTheme="minorEastAsia"/>
          <w:noProof/>
          <w:color w:val="005695"/>
        </w:rPr>
        <w:t>|</w:t>
      </w:r>
      <w:r>
        <w:rPr>
          <w:rFonts w:eastAsiaTheme="minorEastAsia"/>
          <w:noProof/>
          <w:color w:val="666666"/>
        </w:rPr>
        <w:t> </w:t>
      </w:r>
      <w:r>
        <w:rPr>
          <w:rFonts w:eastAsiaTheme="minorEastAsia"/>
          <w:noProof/>
          <w:color w:val="005695"/>
        </w:rPr>
        <w:t>mobile/txt</w:t>
      </w:r>
      <w:r>
        <w:rPr>
          <w:rFonts w:eastAsiaTheme="minorEastAsia"/>
          <w:noProof/>
          <w:color w:val="666666"/>
        </w:rPr>
        <w:t xml:space="preserve"> 541-525-9115</w:t>
      </w:r>
    </w:p>
    <w:p w14:paraId="1F55A372" w14:textId="72C8584E" w:rsidR="00181514" w:rsidRDefault="00096CE3" w:rsidP="00096CE3">
      <w:r>
        <w:rPr>
          <w:rFonts w:eastAsiaTheme="minorEastAsia"/>
          <w:noProof/>
        </w:rPr>
        <w:drawing>
          <wp:inline distT="0" distB="0" distL="0" distR="0" wp14:anchorId="30566714" wp14:editId="63B4963D">
            <wp:extent cx="1584960" cy="487680"/>
            <wp:effectExtent l="0" t="0" r="0" b="7620"/>
            <wp:docPr id="3" name="Picture 3" descr="cid:image007.jpg@01D398DB.2333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398DB.233398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5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C79F" w14:textId="77777777" w:rsidR="00096CE3" w:rsidRDefault="00096CE3" w:rsidP="00096CE3">
      <w:pPr>
        <w:spacing w:after="0" w:line="240" w:lineRule="auto"/>
      </w:pPr>
      <w:r>
        <w:separator/>
      </w:r>
    </w:p>
  </w:endnote>
  <w:endnote w:type="continuationSeparator" w:id="0">
    <w:p w14:paraId="56DA9671" w14:textId="77777777" w:rsidR="00096CE3" w:rsidRDefault="00096CE3" w:rsidP="0009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8E83" w14:textId="77777777" w:rsidR="00096CE3" w:rsidRDefault="00096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8E4B" w14:textId="77777777" w:rsidR="00096CE3" w:rsidRDefault="00096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C678" w14:textId="77777777" w:rsidR="00096CE3" w:rsidRDefault="0009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E69D1" w14:textId="77777777" w:rsidR="00096CE3" w:rsidRDefault="00096CE3" w:rsidP="00096CE3">
      <w:pPr>
        <w:spacing w:after="0" w:line="240" w:lineRule="auto"/>
      </w:pPr>
      <w:r>
        <w:separator/>
      </w:r>
    </w:p>
  </w:footnote>
  <w:footnote w:type="continuationSeparator" w:id="0">
    <w:p w14:paraId="3D3E0868" w14:textId="77777777" w:rsidR="00096CE3" w:rsidRDefault="00096CE3" w:rsidP="0009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3BE2" w14:textId="77777777" w:rsidR="00096CE3" w:rsidRDefault="00096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24F7" w14:textId="77777777" w:rsidR="00096CE3" w:rsidRDefault="00096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A3AC" w14:textId="77777777" w:rsidR="00096CE3" w:rsidRDefault="00096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5C6C"/>
    <w:multiLevelType w:val="hybridMultilevel"/>
    <w:tmpl w:val="C626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wMrAwNDc1Njc2tTBV0lEKTi0uzszPAykwrAUAds/HZywAAAA="/>
  </w:docVars>
  <w:rsids>
    <w:rsidRoot w:val="00181514"/>
    <w:rsid w:val="00096CE3"/>
    <w:rsid w:val="00181514"/>
    <w:rsid w:val="00532746"/>
    <w:rsid w:val="005B73B3"/>
    <w:rsid w:val="00F044CF"/>
    <w:rsid w:val="00F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5785"/>
  <w15:chartTrackingRefBased/>
  <w15:docId w15:val="{BA2BE463-7F87-4799-9DF0-C235514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15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15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E3"/>
  </w:style>
  <w:style w:type="paragraph" w:styleId="Footer">
    <w:name w:val="footer"/>
    <w:basedOn w:val="Normal"/>
    <w:link w:val="FooterChar"/>
    <w:uiPriority w:val="99"/>
    <w:unhideWhenUsed/>
    <w:rsid w:val="0009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E3"/>
  </w:style>
  <w:style w:type="paragraph" w:styleId="BalloonText">
    <w:name w:val="Balloon Text"/>
    <w:basedOn w:val="Normal"/>
    <w:link w:val="BalloonTextChar"/>
    <w:uiPriority w:val="99"/>
    <w:semiHidden/>
    <w:unhideWhenUsed/>
    <w:rsid w:val="00F9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cole3@peacehealth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eacehealth.org/EM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eacehealth.org/stopthebleed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Jim</dc:creator>
  <cp:keywords/>
  <dc:description/>
  <cp:lastModifiedBy>Cole, Jim</cp:lastModifiedBy>
  <cp:revision>2</cp:revision>
  <cp:lastPrinted>2018-04-12T15:42:00Z</cp:lastPrinted>
  <dcterms:created xsi:type="dcterms:W3CDTF">2018-04-12T15:51:00Z</dcterms:created>
  <dcterms:modified xsi:type="dcterms:W3CDTF">2018-04-12T15:51:00Z</dcterms:modified>
</cp:coreProperties>
</file>